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D06D" w14:textId="77777777" w:rsidR="00534BDA" w:rsidRDefault="00534BDA" w:rsidP="00534BDA">
      <w:pPr>
        <w:pStyle w:val="NoSpacing"/>
      </w:pPr>
      <w:r>
        <w:t>DirecTV Stream Completes PBS Rollout</w:t>
      </w:r>
    </w:p>
    <w:p w14:paraId="6C23B279" w14:textId="77777777" w:rsidR="00534BDA" w:rsidRDefault="00534BDA" w:rsidP="00534BDA">
      <w:pPr>
        <w:pStyle w:val="NoSpacing"/>
        <w:rPr>
          <w:rFonts w:ascii="Calibri" w:eastAsia="Times New Roman" w:hAnsi="Calibri" w:cs="Calibri"/>
          <w:color w:val="000000"/>
        </w:rPr>
      </w:pPr>
      <w:r>
        <w:t>DirecTV Stream completed its nationwide rollout of PBS roughly nine months ahead of schedule. It began the process in October and has now added nearly 250 PBS member stations in 198 Nielsen DMAs. It’s in small company. YouTube TV is the only streamer to have announced a deal to launch PBS affiliates. As of late 2019, more than 100 PBS stations were streaming live on YouTube TV, but we haven’t seen any updates from either company on additional launches. Under the multi-year deal, DirecTV Stream is providing each stations’ full broadcast channels as well as the free PBS VOD library. It’s also the presenting sponsor of documentary films “</w:t>
      </w:r>
      <w:r w:rsidRPr="00EF7CFB">
        <w:rPr>
          <w:rFonts w:ascii="Calibri" w:eastAsia="Times New Roman" w:hAnsi="Calibri" w:cs="Calibri"/>
          <w:i/>
          <w:iCs/>
          <w:color w:val="000000"/>
        </w:rPr>
        <w:t>Becoming Frederick Douglass</w:t>
      </w:r>
      <w:r>
        <w:rPr>
          <w:rFonts w:ascii="Calibri" w:eastAsia="Times New Roman" w:hAnsi="Calibri" w:cs="Calibri"/>
          <w:color w:val="000000"/>
        </w:rPr>
        <w:t xml:space="preserve">” </w:t>
      </w:r>
      <w:r w:rsidRPr="00EF7CFB">
        <w:rPr>
          <w:rFonts w:ascii="Calibri" w:eastAsia="Times New Roman" w:hAnsi="Calibri" w:cs="Calibri"/>
          <w:color w:val="000000"/>
        </w:rPr>
        <w:t>and </w:t>
      </w:r>
      <w:r>
        <w:rPr>
          <w:rFonts w:ascii="Calibri" w:eastAsia="Times New Roman" w:hAnsi="Calibri" w:cs="Calibri"/>
          <w:color w:val="000000"/>
        </w:rPr>
        <w:t>“</w:t>
      </w:r>
      <w:r w:rsidRPr="00EF7CFB">
        <w:rPr>
          <w:rFonts w:ascii="Calibri" w:eastAsia="Times New Roman" w:hAnsi="Calibri" w:cs="Calibri"/>
          <w:i/>
          <w:iCs/>
          <w:color w:val="000000"/>
        </w:rPr>
        <w:t>Harriet Tubman: Visions of Freedom</w:t>
      </w:r>
      <w:r>
        <w:rPr>
          <w:rFonts w:ascii="Calibri" w:eastAsia="Times New Roman" w:hAnsi="Calibri" w:cs="Calibri"/>
          <w:color w:val="000000"/>
        </w:rPr>
        <w:t xml:space="preserve">,” which be broadcast nationwide this fall. </w:t>
      </w:r>
    </w:p>
    <w:p w14:paraId="3F373FCF" w14:textId="6D2A737B" w:rsidR="00534BDA" w:rsidRDefault="00534BDA" w:rsidP="00774419">
      <w:pPr>
        <w:pStyle w:val="xmsonormal"/>
        <w:shd w:val="clear" w:color="auto" w:fill="FFFFFF"/>
        <w:spacing w:before="0" w:beforeAutospacing="0" w:after="0" w:afterAutospacing="0"/>
        <w:rPr>
          <w:rFonts w:ascii="Calibri" w:hAnsi="Calibri" w:cs="Calibri"/>
          <w:color w:val="212121"/>
          <w:sz w:val="22"/>
          <w:szCs w:val="22"/>
        </w:rPr>
      </w:pPr>
    </w:p>
    <w:p w14:paraId="7177D707" w14:textId="77777777" w:rsidR="00F32F2A" w:rsidRDefault="00F32F2A" w:rsidP="00F32F2A">
      <w:pPr>
        <w:shd w:val="clear" w:color="auto" w:fill="FFFFFF"/>
        <w:spacing w:after="0" w:line="240" w:lineRule="auto"/>
        <w:rPr>
          <w:rFonts w:ascii="Segoe UI" w:eastAsia="Times New Roman" w:hAnsi="Segoe UI" w:cs="Segoe UI"/>
          <w:color w:val="212121"/>
          <w:sz w:val="23"/>
          <w:szCs w:val="23"/>
        </w:rPr>
      </w:pPr>
      <w:r>
        <w:rPr>
          <w:rFonts w:ascii="Segoe UI" w:eastAsia="Times New Roman" w:hAnsi="Segoe UI" w:cs="Segoe UI"/>
          <w:color w:val="212121"/>
          <w:sz w:val="23"/>
          <w:szCs w:val="23"/>
        </w:rPr>
        <w:t>Safety First in the Metaverse</w:t>
      </w:r>
    </w:p>
    <w:p w14:paraId="0A3A1658" w14:textId="7DF176D6" w:rsidR="00F32F2A" w:rsidRPr="00F32F2A" w:rsidRDefault="00F32F2A" w:rsidP="00F32F2A">
      <w:r w:rsidRPr="00F32F2A">
        <w:t>Over the years, Sen Ed Markey (D-MA) has sounded the alarm over threats to children online, on television and through advertising. So, it’s hardly surprising the co-author of the Children’s Online Privacy and Protection Act is joining with Reps Kathy Castor (D-FL) and Lori Trahan (D-MA) to raise similar concerns about the metaverse and VR platforms. The trio of lawmakers wrote to the FTC Wednesday to ask that the agency ensure children are protected from threats of manipulation and privacy invasions in the virtual and augmented reality environment.  “Children’s increasing use of VR warrants serious concerns about new threats to young users’ wellbeing. Many VR platforms and headsets currently do not have basic parental controls, and reports point to harms such as harassment and unsafe content in the metaverse,” they wrote. “While policymakers, parents, and pediatricians would all benefit from increased understanding about the effects—positive and negative—that VR may have on children, sufficient information exists to warrant the FTC’s vigilance in this area.”</w:t>
      </w:r>
    </w:p>
    <w:p w14:paraId="79967DBB" w14:textId="011B2A80" w:rsidR="00D57737" w:rsidRDefault="00D57737" w:rsidP="00D57737">
      <w:pPr>
        <w:shd w:val="clear" w:color="auto" w:fill="FFFFFF"/>
        <w:spacing w:after="0" w:line="240" w:lineRule="auto"/>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Comcast Asks Why WiFi? </w:t>
      </w:r>
    </w:p>
    <w:p w14:paraId="109D3211" w14:textId="613DA6D7" w:rsidR="00D57737" w:rsidRDefault="00D57737" w:rsidP="00D57737">
      <w:pPr>
        <w:pStyle w:val="xmsonormal"/>
        <w:shd w:val="clear" w:color="auto" w:fill="FFFFFF"/>
        <w:spacing w:before="0" w:beforeAutospacing="0" w:after="0" w:afterAutospacing="0"/>
        <w:rPr>
          <w:rFonts w:ascii="ArialMT" w:hAnsi="ArialMT" w:cs="Segoe UI"/>
          <w:color w:val="212121"/>
          <w:sz w:val="23"/>
          <w:szCs w:val="23"/>
        </w:rPr>
      </w:pPr>
      <w:r>
        <w:rPr>
          <w:rFonts w:ascii="Segoe UI" w:hAnsi="Segoe UI" w:cs="Segoe UI"/>
          <w:color w:val="212121"/>
          <w:sz w:val="23"/>
          <w:szCs w:val="23"/>
        </w:rPr>
        <w:t xml:space="preserve">Nearly 347 million smartphones were connected on Xfinity home WiFi in the past year, a 23x increase compared to 2018, while overall Comcast connected nearly a billion devices to Xfinity WiFi. The company’s first-ever “WiFi Trends Report” found that fitness trackers and other health &amp; wellness devices were the fastest rising connected device, with 49 million connected—a 39x increase from 2018. Other stats: More than 10% of WiFi connected devices (119 million) were streaming video, 14x more than 2018; and gaming consoles connected to WiFi rose 15x to 36 million. Comcast said nearly 59% of Americans </w:t>
      </w:r>
      <w:r w:rsidRPr="004A044D">
        <w:rPr>
          <w:rFonts w:ascii="ArialMT" w:hAnsi="ArialMT" w:cs="Segoe UI"/>
          <w:color w:val="212121"/>
          <w:sz w:val="23"/>
          <w:szCs w:val="23"/>
        </w:rPr>
        <w:t xml:space="preserve">improved their WiFi connectivity last year with </w:t>
      </w:r>
      <w:r>
        <w:rPr>
          <w:rFonts w:ascii="ArialMT" w:hAnsi="ArialMT" w:cs="Segoe UI"/>
          <w:color w:val="212121"/>
          <w:sz w:val="23"/>
          <w:szCs w:val="23"/>
        </w:rPr>
        <w:t>28%</w:t>
      </w:r>
      <w:r w:rsidRPr="004A044D">
        <w:rPr>
          <w:rFonts w:ascii="ArialMT" w:hAnsi="ArialMT" w:cs="Segoe UI"/>
          <w:color w:val="212121"/>
          <w:sz w:val="23"/>
          <w:szCs w:val="23"/>
        </w:rPr>
        <w:t xml:space="preserve"> upgrading equipment </w:t>
      </w:r>
      <w:r>
        <w:rPr>
          <w:rFonts w:ascii="ArialMT" w:hAnsi="ArialMT" w:cs="Segoe UI"/>
          <w:color w:val="212121"/>
          <w:sz w:val="23"/>
          <w:szCs w:val="23"/>
        </w:rPr>
        <w:t>and 27%</w:t>
      </w:r>
      <w:r w:rsidRPr="004A044D">
        <w:rPr>
          <w:rFonts w:ascii="ArialMT" w:hAnsi="ArialMT" w:cs="Segoe UI"/>
          <w:color w:val="212121"/>
          <w:sz w:val="23"/>
          <w:szCs w:val="23"/>
        </w:rPr>
        <w:t xml:space="preserve"> increasing connection speed</w:t>
      </w:r>
      <w:r>
        <w:rPr>
          <w:rFonts w:ascii="ArialMT" w:hAnsi="ArialMT" w:cs="Segoe UI"/>
          <w:color w:val="212121"/>
          <w:sz w:val="23"/>
          <w:szCs w:val="23"/>
        </w:rPr>
        <w:t>.</w:t>
      </w:r>
      <w:r w:rsidRPr="00D57737">
        <w:rPr>
          <w:rFonts w:ascii="ArialMT" w:hAnsi="ArialMT" w:cs="Segoe UI"/>
          <w:color w:val="212121"/>
          <w:sz w:val="23"/>
          <w:szCs w:val="23"/>
        </w:rPr>
        <w:t xml:space="preserve"> </w:t>
      </w:r>
      <w:r w:rsidRPr="004A044D">
        <w:rPr>
          <w:rFonts w:ascii="ArialMT" w:hAnsi="ArialMT" w:cs="Segoe UI"/>
          <w:color w:val="212121"/>
          <w:sz w:val="23"/>
          <w:szCs w:val="23"/>
        </w:rPr>
        <w:t>The survey was conducted by Wakefield Research among 1,000 U.S. adults in November</w:t>
      </w:r>
      <w:r>
        <w:rPr>
          <w:rFonts w:ascii="ArialMT" w:hAnsi="ArialMT" w:cs="Segoe UI"/>
          <w:color w:val="212121"/>
          <w:sz w:val="23"/>
          <w:szCs w:val="23"/>
        </w:rPr>
        <w:t>.</w:t>
      </w:r>
    </w:p>
    <w:p w14:paraId="153679F3" w14:textId="77777777" w:rsidR="00D57737" w:rsidRDefault="00D57737" w:rsidP="00D57737">
      <w:pPr>
        <w:pStyle w:val="xmsonormal"/>
        <w:shd w:val="clear" w:color="auto" w:fill="FFFFFF"/>
        <w:spacing w:before="0" w:beforeAutospacing="0" w:after="0" w:afterAutospacing="0"/>
        <w:rPr>
          <w:rFonts w:ascii="Calibri" w:hAnsi="Calibri" w:cs="Calibri"/>
          <w:color w:val="212121"/>
          <w:sz w:val="22"/>
          <w:szCs w:val="22"/>
        </w:rPr>
      </w:pPr>
    </w:p>
    <w:p w14:paraId="57CFB258" w14:textId="72B90665" w:rsidR="008E6E6B" w:rsidRDefault="008E6E6B" w:rsidP="0077441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People</w:t>
      </w:r>
    </w:p>
    <w:p w14:paraId="438495BF" w14:textId="17B4BBB0" w:rsidR="008E6E6B" w:rsidRPr="00751F69" w:rsidRDefault="00751F69" w:rsidP="00751F69">
      <w:r>
        <w:t>Sue Kelly joined Hotwire Communications as the Regional EVP &amp; GM overseeing all business development across North Carolina and South Carolina. She’s spent more than 20 years in the industry, including various roles at Time Warner Cable, Spectrum and Cox. She most recently was SVP, Enterprise Sales for fiber optic network designer FiberLight. Hotwire also added Roddy Broadnax as VP, Business Development for the Carolinas Region, tasking the former Logix Fiber Networks and Spectrum Enterprise exec with identifying new opportunities in the area and building the Business Development Enterprise Team.</w:t>
      </w:r>
      <w:r>
        <w:t xml:space="preserve"> -- </w:t>
      </w:r>
      <w:r w:rsidR="008E6E6B">
        <w:rPr>
          <w:rFonts w:ascii="Calibri" w:hAnsi="Calibri" w:cs="Calibri"/>
          <w:color w:val="212121"/>
        </w:rPr>
        <w:t xml:space="preserve">Ashley Kline Shapiro was elevated to VP, Communications for Unscripted, Alternative &amp; Slate Publicity for ABC Entertainment and Walt Disney Television. </w:t>
      </w:r>
    </w:p>
    <w:p w14:paraId="1FFE8B1E" w14:textId="6B13E7BC" w:rsidR="008E6E6B" w:rsidRDefault="00332CA2" w:rsidP="0077441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On the Circuit</w:t>
      </w:r>
    </w:p>
    <w:p w14:paraId="75ADF4CE" w14:textId="2754CA3C" w:rsidR="00332CA2" w:rsidRDefault="00332CA2" w:rsidP="00774419">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lastRenderedPageBreak/>
        <w:t xml:space="preserve">The Fiber Broadband Association is hosting a series of regional workshops, beginning on March 23 in Baton Rouge. Another is planned for April 19 in Providence, Rhode Island, with three more in the works to help prepare operators, public officials and community leaders for fiber deployments. </w:t>
      </w:r>
    </w:p>
    <w:p w14:paraId="1463571B" w14:textId="77777777" w:rsidR="008E6E6B" w:rsidRDefault="008E6E6B" w:rsidP="00774419">
      <w:pPr>
        <w:pStyle w:val="xmsonormal"/>
        <w:shd w:val="clear" w:color="auto" w:fill="FFFFFF"/>
        <w:spacing w:before="0" w:beforeAutospacing="0" w:after="0" w:afterAutospacing="0"/>
        <w:rPr>
          <w:rFonts w:ascii="Calibri" w:hAnsi="Calibri" w:cs="Calibri"/>
          <w:color w:val="212121"/>
          <w:sz w:val="22"/>
          <w:szCs w:val="22"/>
        </w:rPr>
      </w:pPr>
    </w:p>
    <w:p w14:paraId="32BDE648" w14:textId="77777777" w:rsidR="008E6E6B" w:rsidRDefault="008E6E6B" w:rsidP="00774419">
      <w:pPr>
        <w:pStyle w:val="xmsonormal"/>
        <w:shd w:val="clear" w:color="auto" w:fill="FFFFFF"/>
        <w:spacing w:before="0" w:beforeAutospacing="0" w:after="0" w:afterAutospacing="0"/>
        <w:rPr>
          <w:rFonts w:ascii="Calibri" w:hAnsi="Calibri" w:cs="Calibri"/>
          <w:color w:val="212121"/>
          <w:sz w:val="22"/>
          <w:szCs w:val="22"/>
        </w:rPr>
      </w:pPr>
    </w:p>
    <w:p w14:paraId="2C406756" w14:textId="3DC915A6" w:rsidR="00965B90" w:rsidRDefault="00965B90" w:rsidP="00965B90">
      <w:pPr>
        <w:pStyle w:val="NoSpacing"/>
        <w:rPr>
          <w:rFonts w:ascii="Calibri" w:eastAsia="Times New Roman" w:hAnsi="Calibri" w:cs="Calibri"/>
          <w:color w:val="000000"/>
        </w:rPr>
      </w:pPr>
    </w:p>
    <w:p w14:paraId="2D5ABD4A" w14:textId="3DE1C12B" w:rsidR="004A044D" w:rsidRDefault="004A044D" w:rsidP="004A044D">
      <w:pPr>
        <w:shd w:val="clear" w:color="auto" w:fill="FFFFFF"/>
        <w:spacing w:after="0" w:line="240" w:lineRule="auto"/>
        <w:rPr>
          <w:rFonts w:ascii="Segoe UI" w:eastAsia="Times New Roman" w:hAnsi="Segoe UI" w:cs="Segoe UI"/>
          <w:color w:val="212121"/>
          <w:sz w:val="23"/>
          <w:szCs w:val="23"/>
        </w:rPr>
      </w:pPr>
    </w:p>
    <w:p w14:paraId="18BC76C6" w14:textId="11254FD7"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5F74B0A3" w14:textId="1AA94CA3"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6BEDC082" w14:textId="1AFF3D61"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4CE27958" w14:textId="27560D45"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2B47E3EA" w14:textId="7FFF454C"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7F1264C6" w14:textId="7FB0FCFB"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43E62F88" w14:textId="70BA421B"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3486ED83" w14:textId="37527D0D"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729439FB" w14:textId="3B813F5B"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6868528F" w14:textId="05342340"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3C3905EC" w14:textId="72A506FF"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400A63CA" w14:textId="69A31FA9"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32028A16" w14:textId="267832DA"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6C43AC42" w14:textId="7B3462B9"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23BC5210" w14:textId="0AA4F739"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75ACFD27" w14:textId="0878AAE5"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1840D20F" w14:textId="09C74C24"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3DC0A784" w14:textId="22E753C3"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1F852D65" w14:textId="532B2F17" w:rsidR="00187596" w:rsidRDefault="00187596" w:rsidP="004A044D">
      <w:pPr>
        <w:shd w:val="clear" w:color="auto" w:fill="FFFFFF"/>
        <w:spacing w:after="0" w:line="240" w:lineRule="auto"/>
        <w:rPr>
          <w:rFonts w:ascii="Segoe UI" w:eastAsia="Times New Roman" w:hAnsi="Segoe UI" w:cs="Segoe UI"/>
          <w:color w:val="212121"/>
          <w:sz w:val="23"/>
          <w:szCs w:val="23"/>
        </w:rPr>
      </w:pPr>
    </w:p>
    <w:p w14:paraId="7ADCE03C" w14:textId="0693668B" w:rsidR="00F32F2A" w:rsidRDefault="00F32F2A" w:rsidP="00F32F2A">
      <w:pPr>
        <w:shd w:val="clear" w:color="auto" w:fill="FFFFFF"/>
        <w:spacing w:after="0" w:line="240" w:lineRule="auto"/>
        <w:rPr>
          <w:rFonts w:ascii="Times New Roman" w:eastAsia="Times New Roman" w:hAnsi="Times New Roman" w:cs="Times New Roman"/>
          <w:color w:val="000000"/>
          <w:sz w:val="24"/>
          <w:szCs w:val="24"/>
        </w:rPr>
      </w:pPr>
    </w:p>
    <w:p w14:paraId="5FD1A901" w14:textId="094D6249" w:rsidR="00F32F2A" w:rsidRDefault="00F32F2A" w:rsidP="00F32F2A">
      <w:pPr>
        <w:shd w:val="clear" w:color="auto" w:fill="FFFFFF"/>
        <w:spacing w:after="0" w:line="240" w:lineRule="auto"/>
        <w:rPr>
          <w:rFonts w:ascii="Times New Roman" w:eastAsia="Times New Roman" w:hAnsi="Times New Roman" w:cs="Times New Roman"/>
          <w:color w:val="000000"/>
          <w:sz w:val="24"/>
          <w:szCs w:val="24"/>
        </w:rPr>
      </w:pPr>
    </w:p>
    <w:p w14:paraId="78C0329A" w14:textId="77777777" w:rsidR="00F32F2A" w:rsidRPr="00817242" w:rsidRDefault="00F32F2A" w:rsidP="00F32F2A">
      <w:pPr>
        <w:shd w:val="clear" w:color="auto" w:fill="FFFFFF"/>
        <w:spacing w:after="0" w:line="240" w:lineRule="auto"/>
        <w:rPr>
          <w:rFonts w:ascii="Calibri" w:eastAsia="Times New Roman" w:hAnsi="Calibri" w:cs="Calibri"/>
          <w:color w:val="000000"/>
          <w:sz w:val="24"/>
          <w:szCs w:val="24"/>
        </w:rPr>
      </w:pPr>
    </w:p>
    <w:p w14:paraId="5809F7DA" w14:textId="41B95C77" w:rsidR="004A044D" w:rsidRDefault="004A044D"/>
    <w:p w14:paraId="7F1D2016" w14:textId="1B64EA8C" w:rsidR="00817242" w:rsidRDefault="00817242"/>
    <w:p w14:paraId="29A9D04F" w14:textId="77777777" w:rsidR="00965B90" w:rsidRPr="00965B90" w:rsidRDefault="00965B90" w:rsidP="00965B90">
      <w:pPr>
        <w:shd w:val="clear" w:color="auto" w:fill="FFFFFF"/>
        <w:spacing w:after="0" w:line="240" w:lineRule="auto"/>
        <w:jc w:val="center"/>
        <w:rPr>
          <w:rFonts w:ascii="Calibri" w:eastAsia="Times New Roman" w:hAnsi="Calibri" w:cs="Calibri"/>
          <w:color w:val="36495F"/>
          <w:sz w:val="21"/>
          <w:szCs w:val="21"/>
        </w:rPr>
      </w:pPr>
      <w:r w:rsidRPr="00965B90">
        <w:rPr>
          <w:rFonts w:ascii="Calibri" w:eastAsia="Times New Roman" w:hAnsi="Calibri" w:cs="Calibri"/>
          <w:b/>
          <w:bCs/>
          <w:color w:val="161D26"/>
          <w:sz w:val="21"/>
          <w:szCs w:val="21"/>
        </w:rPr>
        <w:t>The WICT Network Announces 2022 Chapter Presidents and Advisors</w:t>
      </w:r>
    </w:p>
    <w:p w14:paraId="72A92BDB" w14:textId="77777777" w:rsidR="00965B90" w:rsidRPr="00965B90" w:rsidRDefault="00965B90" w:rsidP="00965B90">
      <w:pPr>
        <w:shd w:val="clear" w:color="auto" w:fill="FFFFFF"/>
        <w:spacing w:after="0" w:line="240" w:lineRule="auto"/>
        <w:jc w:val="center"/>
        <w:rPr>
          <w:rFonts w:ascii="Calibri" w:eastAsia="Times New Roman" w:hAnsi="Calibri" w:cs="Calibri"/>
          <w:color w:val="36495F"/>
          <w:sz w:val="21"/>
          <w:szCs w:val="21"/>
        </w:rPr>
      </w:pPr>
      <w:r w:rsidRPr="00965B90">
        <w:rPr>
          <w:rFonts w:ascii="Calibri" w:eastAsia="Times New Roman" w:hAnsi="Calibri" w:cs="Calibri"/>
          <w:color w:val="161D26"/>
          <w:sz w:val="21"/>
          <w:szCs w:val="21"/>
        </w:rPr>
        <w:t> </w:t>
      </w:r>
    </w:p>
    <w:p w14:paraId="5F04637F" w14:textId="77777777" w:rsidR="00965B90" w:rsidRPr="00965B90" w:rsidRDefault="00965B90" w:rsidP="00965B90">
      <w:pPr>
        <w:shd w:val="clear" w:color="auto" w:fill="FFFFFF"/>
        <w:spacing w:after="0" w:line="240" w:lineRule="auto"/>
        <w:jc w:val="center"/>
        <w:rPr>
          <w:rFonts w:ascii="Calibri" w:eastAsia="Times New Roman" w:hAnsi="Calibri" w:cs="Calibri"/>
          <w:color w:val="36495F"/>
          <w:sz w:val="21"/>
          <w:szCs w:val="21"/>
        </w:rPr>
      </w:pPr>
      <w:r w:rsidRPr="00965B90">
        <w:rPr>
          <w:rFonts w:ascii="Calibri" w:eastAsia="Times New Roman" w:hAnsi="Calibri" w:cs="Calibri"/>
          <w:color w:val="161D26"/>
          <w:sz w:val="21"/>
          <w:szCs w:val="21"/>
        </w:rPr>
        <w:t> </w:t>
      </w:r>
    </w:p>
    <w:p w14:paraId="4669F18D" w14:textId="77777777" w:rsidR="00965B90" w:rsidRPr="00965B90" w:rsidRDefault="00965B90" w:rsidP="00965B90">
      <w:pPr>
        <w:shd w:val="clear" w:color="auto" w:fill="FFFFFF"/>
        <w:spacing w:after="0" w:line="240" w:lineRule="auto"/>
        <w:rPr>
          <w:rFonts w:ascii="Calibri" w:eastAsia="Times New Roman" w:hAnsi="Calibri" w:cs="Calibri"/>
          <w:color w:val="36495F"/>
          <w:sz w:val="21"/>
          <w:szCs w:val="21"/>
        </w:rPr>
      </w:pPr>
      <w:r w:rsidRPr="00965B90">
        <w:rPr>
          <w:rFonts w:ascii="Calibri" w:eastAsia="Times New Roman" w:hAnsi="Calibri" w:cs="Calibri"/>
          <w:b/>
          <w:bCs/>
          <w:color w:val="161D26"/>
          <w:sz w:val="21"/>
          <w:szCs w:val="21"/>
        </w:rPr>
        <w:t>Washington, DC</w:t>
      </w:r>
      <w:r w:rsidRPr="00965B90">
        <w:rPr>
          <w:rFonts w:ascii="Calibri" w:eastAsia="Times New Roman" w:hAnsi="Calibri" w:cs="Calibri"/>
          <w:color w:val="161D26"/>
          <w:sz w:val="21"/>
          <w:szCs w:val="21"/>
        </w:rPr>
        <w:t> - The WICT Network has announced the esteemed volunteer leaders who will serve as its 2022 Chapter Presidents and Advisors. </w:t>
      </w:r>
    </w:p>
    <w:p w14:paraId="69649612" w14:textId="77777777" w:rsidR="00965B90" w:rsidRPr="00965B90" w:rsidRDefault="00965B90" w:rsidP="00965B90">
      <w:pPr>
        <w:shd w:val="clear" w:color="auto" w:fill="FFFFFF"/>
        <w:spacing w:after="0" w:line="240" w:lineRule="auto"/>
        <w:rPr>
          <w:rFonts w:ascii="Calibri" w:eastAsia="Times New Roman" w:hAnsi="Calibri" w:cs="Calibri"/>
          <w:color w:val="36495F"/>
          <w:sz w:val="21"/>
          <w:szCs w:val="21"/>
        </w:rPr>
      </w:pPr>
      <w:r w:rsidRPr="00965B90">
        <w:rPr>
          <w:rFonts w:ascii="Calibri" w:eastAsia="Times New Roman" w:hAnsi="Calibri" w:cs="Calibri"/>
          <w:color w:val="161D26"/>
          <w:sz w:val="21"/>
          <w:szCs w:val="21"/>
        </w:rPr>
        <w:t> </w:t>
      </w:r>
    </w:p>
    <w:p w14:paraId="52DE274D" w14:textId="77777777" w:rsidR="00965B90" w:rsidRPr="00965B90" w:rsidRDefault="00965B90" w:rsidP="00965B90">
      <w:pPr>
        <w:shd w:val="clear" w:color="auto" w:fill="FFFFFF"/>
        <w:spacing w:after="0" w:line="240" w:lineRule="auto"/>
        <w:rPr>
          <w:rFonts w:ascii="Calibri" w:eastAsia="Times New Roman" w:hAnsi="Calibri" w:cs="Calibri"/>
          <w:color w:val="36495F"/>
          <w:sz w:val="21"/>
          <w:szCs w:val="21"/>
        </w:rPr>
      </w:pPr>
      <w:r w:rsidRPr="00965B90">
        <w:rPr>
          <w:rFonts w:ascii="Calibri" w:eastAsia="Times New Roman" w:hAnsi="Calibri" w:cs="Calibri"/>
          <w:color w:val="161D26"/>
          <w:sz w:val="21"/>
          <w:szCs w:val="21"/>
        </w:rPr>
        <w:t>“The WICT Network's 24 domestic and international chapters are an essential touchpoint for our members across the globe, enabling them to foster the relationships and lasting connections that support their career growth every step of the way," said </w:t>
      </w:r>
      <w:r w:rsidRPr="00965B90">
        <w:rPr>
          <w:rFonts w:ascii="Calibri" w:eastAsia="Times New Roman" w:hAnsi="Calibri" w:cs="Calibri"/>
          <w:b/>
          <w:bCs/>
          <w:color w:val="161D26"/>
          <w:sz w:val="21"/>
          <w:szCs w:val="21"/>
        </w:rPr>
        <w:t>Kristin Edwards, </w:t>
      </w:r>
      <w:r w:rsidRPr="00965B90">
        <w:rPr>
          <w:rFonts w:ascii="Calibri" w:eastAsia="Times New Roman" w:hAnsi="Calibri" w:cs="Calibri"/>
          <w:color w:val="161D26"/>
          <w:sz w:val="21"/>
          <w:szCs w:val="21"/>
        </w:rPr>
        <w:t>The WICT Network's Global VP of Member and Chapter Development. "The dedicated industry leaders who volunteer their time and expertise to ensure our members have access to robust local resources are exemplary representatives of The WICT Network and its mission."</w:t>
      </w:r>
    </w:p>
    <w:p w14:paraId="2F968AFE" w14:textId="77777777" w:rsidR="00965B90" w:rsidRPr="00965B90" w:rsidRDefault="00965B90" w:rsidP="00965B90">
      <w:pPr>
        <w:shd w:val="clear" w:color="auto" w:fill="FFFFFF"/>
        <w:spacing w:after="0" w:line="240" w:lineRule="auto"/>
        <w:jc w:val="center"/>
        <w:rPr>
          <w:rFonts w:ascii="Calibri" w:eastAsia="Times New Roman" w:hAnsi="Calibri" w:cs="Calibri"/>
          <w:color w:val="36495F"/>
          <w:sz w:val="21"/>
          <w:szCs w:val="21"/>
        </w:rPr>
      </w:pPr>
    </w:p>
    <w:p w14:paraId="3D5EF9D5" w14:textId="77777777" w:rsidR="00965B90" w:rsidRPr="00965B90" w:rsidRDefault="00965B90" w:rsidP="00965B90">
      <w:pPr>
        <w:shd w:val="clear" w:color="auto" w:fill="FFFFFF"/>
        <w:spacing w:after="0" w:line="240" w:lineRule="auto"/>
        <w:rPr>
          <w:rFonts w:ascii="Calibri" w:eastAsia="Times New Roman" w:hAnsi="Calibri" w:cs="Calibri"/>
          <w:color w:val="36495F"/>
          <w:sz w:val="21"/>
          <w:szCs w:val="21"/>
        </w:rPr>
      </w:pPr>
      <w:r w:rsidRPr="00965B90">
        <w:rPr>
          <w:rFonts w:ascii="Calibri" w:eastAsia="Times New Roman" w:hAnsi="Calibri" w:cs="Calibri"/>
          <w:color w:val="161D26"/>
          <w:sz w:val="21"/>
          <w:szCs w:val="21"/>
        </w:rPr>
        <w:lastRenderedPageBreak/>
        <w:t>PRESIDENTS:</w:t>
      </w:r>
    </w:p>
    <w:p w14:paraId="7FA325C2"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Carolinas - </w:t>
      </w:r>
      <w:r w:rsidRPr="00965B90">
        <w:rPr>
          <w:rFonts w:ascii="Calibri" w:eastAsia="Times New Roman" w:hAnsi="Calibri" w:cs="Calibri"/>
          <w:b/>
          <w:bCs/>
          <w:color w:val="161D26"/>
          <w:sz w:val="21"/>
          <w:szCs w:val="21"/>
        </w:rPr>
        <w:t>Diana Monk,</w:t>
      </w:r>
      <w:r w:rsidRPr="00965B90">
        <w:rPr>
          <w:rFonts w:ascii="Calibri" w:eastAsia="Times New Roman" w:hAnsi="Calibri" w:cs="Calibri"/>
          <w:color w:val="161D26"/>
          <w:sz w:val="21"/>
          <w:szCs w:val="21"/>
        </w:rPr>
        <w:t> VP, Learning Solutions, Charter Communications </w:t>
      </w:r>
    </w:p>
    <w:p w14:paraId="30EC8B53"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Europe -</w:t>
      </w:r>
      <w:r w:rsidRPr="00965B90">
        <w:rPr>
          <w:rFonts w:ascii="Calibri" w:eastAsia="Times New Roman" w:hAnsi="Calibri" w:cs="Calibri"/>
          <w:b/>
          <w:bCs/>
          <w:color w:val="161D26"/>
          <w:sz w:val="21"/>
          <w:szCs w:val="21"/>
        </w:rPr>
        <w:t> Marta del Peso,</w:t>
      </w:r>
      <w:r w:rsidRPr="00965B90">
        <w:rPr>
          <w:rFonts w:ascii="Calibri" w:eastAsia="Times New Roman" w:hAnsi="Calibri" w:cs="Calibri"/>
          <w:color w:val="161D26"/>
          <w:sz w:val="21"/>
          <w:szCs w:val="21"/>
        </w:rPr>
        <w:t> Corporate Affairs Management Assistant, Liberty Global </w:t>
      </w:r>
    </w:p>
    <w:p w14:paraId="7DA9AEC3"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Florida - </w:t>
      </w:r>
      <w:r w:rsidRPr="00965B90">
        <w:rPr>
          <w:rFonts w:ascii="Calibri" w:eastAsia="Times New Roman" w:hAnsi="Calibri" w:cs="Calibri"/>
          <w:b/>
          <w:bCs/>
          <w:color w:val="161D26"/>
          <w:sz w:val="21"/>
          <w:szCs w:val="21"/>
        </w:rPr>
        <w:t>Sadie Molinet, </w:t>
      </w:r>
      <w:r w:rsidRPr="00965B90">
        <w:rPr>
          <w:rFonts w:ascii="Calibri" w:eastAsia="Times New Roman" w:hAnsi="Calibri" w:cs="Calibri"/>
          <w:color w:val="161D26"/>
          <w:sz w:val="21"/>
          <w:szCs w:val="21"/>
        </w:rPr>
        <w:t>Strategic Account Manager, SLED, Spectrum Enterprise </w:t>
      </w:r>
    </w:p>
    <w:p w14:paraId="71A27735"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Great Lakes - </w:t>
      </w:r>
      <w:r w:rsidRPr="00965B90">
        <w:rPr>
          <w:rFonts w:ascii="Calibri" w:eastAsia="Times New Roman" w:hAnsi="Calibri" w:cs="Calibri"/>
          <w:b/>
          <w:bCs/>
          <w:color w:val="161D26"/>
          <w:sz w:val="21"/>
          <w:szCs w:val="21"/>
        </w:rPr>
        <w:t>Darralyn Griffin,</w:t>
      </w:r>
      <w:r w:rsidRPr="00965B90">
        <w:rPr>
          <w:rFonts w:ascii="Calibri" w:eastAsia="Times New Roman" w:hAnsi="Calibri" w:cs="Calibri"/>
          <w:color w:val="161D26"/>
          <w:sz w:val="21"/>
          <w:szCs w:val="21"/>
        </w:rPr>
        <w:t> Finance Supervisor, Comcast </w:t>
      </w:r>
    </w:p>
    <w:p w14:paraId="00C41C93"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Greater Chicago - </w:t>
      </w:r>
      <w:r w:rsidRPr="00965B90">
        <w:rPr>
          <w:rFonts w:ascii="Calibri" w:eastAsia="Times New Roman" w:hAnsi="Calibri" w:cs="Calibri"/>
          <w:b/>
          <w:bCs/>
          <w:color w:val="161D26"/>
          <w:sz w:val="21"/>
          <w:szCs w:val="21"/>
        </w:rPr>
        <w:t>La Tarsha Simmons,</w:t>
      </w:r>
      <w:r w:rsidRPr="00965B90">
        <w:rPr>
          <w:rFonts w:ascii="Calibri" w:eastAsia="Times New Roman" w:hAnsi="Calibri" w:cs="Calibri"/>
          <w:color w:val="161D26"/>
          <w:sz w:val="21"/>
          <w:szCs w:val="21"/>
        </w:rPr>
        <w:t> Project Manager, Comcast</w:t>
      </w:r>
    </w:p>
    <w:p w14:paraId="7E88F1AA"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Greater Ohio - </w:t>
      </w:r>
      <w:r w:rsidRPr="00965B90">
        <w:rPr>
          <w:rFonts w:ascii="Calibri" w:eastAsia="Times New Roman" w:hAnsi="Calibri" w:cs="Calibri"/>
          <w:b/>
          <w:bCs/>
          <w:color w:val="161D26"/>
          <w:sz w:val="21"/>
          <w:szCs w:val="21"/>
        </w:rPr>
        <w:t>Zaki'ya Black,</w:t>
      </w:r>
      <w:r w:rsidRPr="00965B90">
        <w:rPr>
          <w:rFonts w:ascii="Calibri" w:eastAsia="Times New Roman" w:hAnsi="Calibri" w:cs="Calibri"/>
          <w:color w:val="161D26"/>
          <w:sz w:val="21"/>
          <w:szCs w:val="21"/>
        </w:rPr>
        <w:t> Customer Operations Manager, Charter Communications</w:t>
      </w:r>
    </w:p>
    <w:p w14:paraId="66AC04C9"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Greater Philadelphia - </w:t>
      </w:r>
      <w:r w:rsidRPr="00965B90">
        <w:rPr>
          <w:rFonts w:ascii="Calibri" w:eastAsia="Times New Roman" w:hAnsi="Calibri" w:cs="Calibri"/>
          <w:b/>
          <w:bCs/>
          <w:color w:val="161D26"/>
          <w:sz w:val="21"/>
          <w:szCs w:val="21"/>
        </w:rPr>
        <w:t>Carol Ann Sweeney,</w:t>
      </w:r>
      <w:r w:rsidRPr="00965B90">
        <w:rPr>
          <w:rFonts w:ascii="Calibri" w:eastAsia="Times New Roman" w:hAnsi="Calibri" w:cs="Calibri"/>
          <w:color w:val="161D26"/>
          <w:sz w:val="21"/>
          <w:szCs w:val="21"/>
        </w:rPr>
        <w:t> Sr. Manager, Business Operations, CommScope </w:t>
      </w:r>
    </w:p>
    <w:p w14:paraId="70408C53"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Greater Pittsburgh - </w:t>
      </w:r>
      <w:r w:rsidRPr="00965B90">
        <w:rPr>
          <w:rFonts w:ascii="Calibri" w:eastAsia="Times New Roman" w:hAnsi="Calibri" w:cs="Calibri"/>
          <w:b/>
          <w:bCs/>
          <w:color w:val="161D26"/>
          <w:sz w:val="21"/>
          <w:szCs w:val="21"/>
        </w:rPr>
        <w:t>Sherry Ott,</w:t>
      </w:r>
      <w:r w:rsidRPr="00965B90">
        <w:rPr>
          <w:rFonts w:ascii="Calibri" w:eastAsia="Times New Roman" w:hAnsi="Calibri" w:cs="Calibri"/>
          <w:color w:val="161D26"/>
          <w:sz w:val="21"/>
          <w:szCs w:val="21"/>
        </w:rPr>
        <w:t> Director, Business Partner Project Management, Comcast </w:t>
      </w:r>
    </w:p>
    <w:p w14:paraId="77544F46"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Greater Texas - </w:t>
      </w:r>
      <w:r w:rsidRPr="00965B90">
        <w:rPr>
          <w:rFonts w:ascii="Calibri" w:eastAsia="Times New Roman" w:hAnsi="Calibri" w:cs="Calibri"/>
          <w:b/>
          <w:bCs/>
          <w:color w:val="161D26"/>
          <w:sz w:val="21"/>
          <w:szCs w:val="21"/>
        </w:rPr>
        <w:t>Juli Blanda,</w:t>
      </w:r>
      <w:r w:rsidRPr="00965B90">
        <w:rPr>
          <w:rFonts w:ascii="Calibri" w:eastAsia="Times New Roman" w:hAnsi="Calibri" w:cs="Calibri"/>
          <w:color w:val="161D26"/>
          <w:sz w:val="21"/>
          <w:szCs w:val="21"/>
        </w:rPr>
        <w:t> Vice President - West Division, Cable One </w:t>
      </w:r>
    </w:p>
    <w:p w14:paraId="78722BD5"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Heartland - </w:t>
      </w:r>
      <w:r w:rsidRPr="00965B90">
        <w:rPr>
          <w:rFonts w:ascii="Calibri" w:eastAsia="Times New Roman" w:hAnsi="Calibri" w:cs="Calibri"/>
          <w:b/>
          <w:bCs/>
          <w:color w:val="161D26"/>
          <w:sz w:val="21"/>
          <w:szCs w:val="21"/>
        </w:rPr>
        <w:t>Terri Rice,</w:t>
      </w:r>
      <w:r w:rsidRPr="00965B90">
        <w:rPr>
          <w:rFonts w:ascii="Calibri" w:eastAsia="Times New Roman" w:hAnsi="Calibri" w:cs="Calibri"/>
          <w:color w:val="161D26"/>
          <w:sz w:val="21"/>
          <w:szCs w:val="21"/>
        </w:rPr>
        <w:t> Sr. Manager, Marketing, Cox Business </w:t>
      </w:r>
    </w:p>
    <w:p w14:paraId="4F0890E0"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Latin America - </w:t>
      </w:r>
      <w:r w:rsidRPr="00965B90">
        <w:rPr>
          <w:rFonts w:ascii="Calibri" w:eastAsia="Times New Roman" w:hAnsi="Calibri" w:cs="Calibri"/>
          <w:b/>
          <w:bCs/>
          <w:color w:val="161D26"/>
          <w:sz w:val="21"/>
          <w:szCs w:val="21"/>
        </w:rPr>
        <w:t>María Lizarraga Iriarte,</w:t>
      </w:r>
      <w:r w:rsidRPr="00965B90">
        <w:rPr>
          <w:rFonts w:ascii="Calibri" w:eastAsia="Times New Roman" w:hAnsi="Calibri" w:cs="Calibri"/>
          <w:color w:val="161D26"/>
          <w:sz w:val="21"/>
          <w:szCs w:val="21"/>
        </w:rPr>
        <w:t> Former Titular de la Unidad de Medios y Contenidos Audiovisuales, Instituto Federal de Telecomunicaciones </w:t>
      </w:r>
    </w:p>
    <w:p w14:paraId="16AABD04"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Midwest - </w:t>
      </w:r>
      <w:r w:rsidRPr="00965B90">
        <w:rPr>
          <w:rFonts w:ascii="Calibri" w:eastAsia="Times New Roman" w:hAnsi="Calibri" w:cs="Calibri"/>
          <w:b/>
          <w:bCs/>
          <w:color w:val="161D26"/>
          <w:sz w:val="21"/>
          <w:szCs w:val="21"/>
        </w:rPr>
        <w:t>Lisa Neuwirth,</w:t>
      </w:r>
      <w:r w:rsidRPr="00965B90">
        <w:rPr>
          <w:rFonts w:ascii="Calibri" w:eastAsia="Times New Roman" w:hAnsi="Calibri" w:cs="Calibri"/>
          <w:color w:val="161D26"/>
          <w:sz w:val="21"/>
          <w:szCs w:val="21"/>
        </w:rPr>
        <w:t> Sr. Director, Strategic Readiness Office, Charter Communications </w:t>
      </w:r>
    </w:p>
    <w:p w14:paraId="2F21FB8D"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New England - </w:t>
      </w:r>
      <w:r w:rsidRPr="00965B90">
        <w:rPr>
          <w:rFonts w:ascii="Calibri" w:eastAsia="Times New Roman" w:hAnsi="Calibri" w:cs="Calibri"/>
          <w:b/>
          <w:bCs/>
          <w:color w:val="161D26"/>
          <w:sz w:val="21"/>
          <w:szCs w:val="21"/>
        </w:rPr>
        <w:t>Sara Nizzardo,</w:t>
      </w:r>
      <w:r w:rsidRPr="00965B90">
        <w:rPr>
          <w:rFonts w:ascii="Calibri" w:eastAsia="Times New Roman" w:hAnsi="Calibri" w:cs="Calibri"/>
          <w:color w:val="161D26"/>
          <w:sz w:val="21"/>
          <w:szCs w:val="21"/>
        </w:rPr>
        <w:t> Manager, Quality Assurance, The Walt Disney Company</w:t>
      </w:r>
    </w:p>
    <w:p w14:paraId="45BC136F"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New York - </w:t>
      </w:r>
      <w:r w:rsidRPr="00965B90">
        <w:rPr>
          <w:rFonts w:ascii="Calibri" w:eastAsia="Times New Roman" w:hAnsi="Calibri" w:cs="Calibri"/>
          <w:b/>
          <w:bCs/>
          <w:color w:val="161D26"/>
          <w:sz w:val="21"/>
          <w:szCs w:val="21"/>
        </w:rPr>
        <w:t>Stefanie Nimick,</w:t>
      </w:r>
      <w:r w:rsidRPr="00965B90">
        <w:rPr>
          <w:rFonts w:ascii="Calibri" w:eastAsia="Times New Roman" w:hAnsi="Calibri" w:cs="Calibri"/>
          <w:color w:val="161D26"/>
          <w:sz w:val="21"/>
          <w:szCs w:val="21"/>
        </w:rPr>
        <w:t> SVP, Distribution, STARZ </w:t>
      </w:r>
    </w:p>
    <w:p w14:paraId="5B42608A"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Northern California - </w:t>
      </w:r>
      <w:r w:rsidRPr="00965B90">
        <w:rPr>
          <w:rFonts w:ascii="Calibri" w:eastAsia="Times New Roman" w:hAnsi="Calibri" w:cs="Calibri"/>
          <w:b/>
          <w:bCs/>
          <w:color w:val="161D26"/>
          <w:sz w:val="21"/>
          <w:szCs w:val="21"/>
        </w:rPr>
        <w:t>Jenn Banta,</w:t>
      </w:r>
      <w:r w:rsidRPr="00965B90">
        <w:rPr>
          <w:rFonts w:ascii="Calibri" w:eastAsia="Times New Roman" w:hAnsi="Calibri" w:cs="Calibri"/>
          <w:color w:val="161D26"/>
          <w:sz w:val="21"/>
          <w:szCs w:val="21"/>
        </w:rPr>
        <w:t> Recruiter 2, Talent Acquisition, Comcast </w:t>
      </w:r>
    </w:p>
    <w:p w14:paraId="1C7E7875"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Pacific Northwest - </w:t>
      </w:r>
      <w:r w:rsidRPr="00965B90">
        <w:rPr>
          <w:rFonts w:ascii="Calibri" w:eastAsia="Times New Roman" w:hAnsi="Calibri" w:cs="Calibri"/>
          <w:b/>
          <w:bCs/>
          <w:color w:val="161D26"/>
          <w:sz w:val="21"/>
          <w:szCs w:val="21"/>
        </w:rPr>
        <w:t>Abbie O'Dell,</w:t>
      </w:r>
      <w:r w:rsidRPr="00965B90">
        <w:rPr>
          <w:rFonts w:ascii="Calibri" w:eastAsia="Times New Roman" w:hAnsi="Calibri" w:cs="Calibri"/>
          <w:color w:val="161D26"/>
          <w:sz w:val="21"/>
          <w:szCs w:val="21"/>
        </w:rPr>
        <w:t> Senior Director Learning Services: Field Operations, Charter Communications </w:t>
      </w:r>
    </w:p>
    <w:p w14:paraId="3ADFF0AE"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Rocky Mountain - </w:t>
      </w:r>
      <w:r w:rsidRPr="00965B90">
        <w:rPr>
          <w:rFonts w:ascii="Calibri" w:eastAsia="Times New Roman" w:hAnsi="Calibri" w:cs="Calibri"/>
          <w:b/>
          <w:bCs/>
          <w:color w:val="161D26"/>
          <w:sz w:val="21"/>
          <w:szCs w:val="21"/>
        </w:rPr>
        <w:t>Barbara Nelms,</w:t>
      </w:r>
      <w:r w:rsidRPr="00965B90">
        <w:rPr>
          <w:rFonts w:ascii="Calibri" w:eastAsia="Times New Roman" w:hAnsi="Calibri" w:cs="Calibri"/>
          <w:color w:val="161D26"/>
          <w:sz w:val="21"/>
          <w:szCs w:val="21"/>
        </w:rPr>
        <w:t> Global Portfolio &amp; Reporting, Paramount+ </w:t>
      </w:r>
    </w:p>
    <w:p w14:paraId="3C210453"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Southeast - </w:t>
      </w:r>
      <w:r w:rsidRPr="00965B90">
        <w:rPr>
          <w:rFonts w:ascii="Calibri" w:eastAsia="Times New Roman" w:hAnsi="Calibri" w:cs="Calibri"/>
          <w:b/>
          <w:bCs/>
          <w:color w:val="161D26"/>
          <w:sz w:val="21"/>
          <w:szCs w:val="21"/>
        </w:rPr>
        <w:t>Gimette DeLaughter,</w:t>
      </w:r>
      <w:r w:rsidRPr="00965B90">
        <w:rPr>
          <w:rFonts w:ascii="Calibri" w:eastAsia="Times New Roman" w:hAnsi="Calibri" w:cs="Calibri"/>
          <w:color w:val="161D26"/>
          <w:sz w:val="21"/>
          <w:szCs w:val="21"/>
        </w:rPr>
        <w:t> Senior Manager, Field Operations, Cox Communications </w:t>
      </w:r>
    </w:p>
    <w:p w14:paraId="59AFB812"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Southern California - </w:t>
      </w:r>
      <w:r w:rsidRPr="00965B90">
        <w:rPr>
          <w:rFonts w:ascii="Calibri" w:eastAsia="Times New Roman" w:hAnsi="Calibri" w:cs="Calibri"/>
          <w:b/>
          <w:bCs/>
          <w:color w:val="161D26"/>
          <w:sz w:val="21"/>
          <w:szCs w:val="21"/>
        </w:rPr>
        <w:t>Jennifer Miles, </w:t>
      </w:r>
      <w:r w:rsidRPr="00965B90">
        <w:rPr>
          <w:rFonts w:ascii="Calibri" w:eastAsia="Times New Roman" w:hAnsi="Calibri" w:cs="Calibri"/>
          <w:color w:val="161D26"/>
          <w:sz w:val="21"/>
          <w:szCs w:val="21"/>
        </w:rPr>
        <w:t>Executive Director of Brand Marketing, The Walt Disney Company </w:t>
      </w:r>
    </w:p>
    <w:p w14:paraId="45357529"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Southwest - </w:t>
      </w:r>
      <w:r w:rsidRPr="00965B90">
        <w:rPr>
          <w:rFonts w:ascii="Calibri" w:eastAsia="Times New Roman" w:hAnsi="Calibri" w:cs="Calibri"/>
          <w:b/>
          <w:bCs/>
          <w:color w:val="161D26"/>
          <w:sz w:val="21"/>
          <w:szCs w:val="21"/>
        </w:rPr>
        <w:t>Monica Cole Evans,</w:t>
      </w:r>
      <w:r w:rsidRPr="00965B90">
        <w:rPr>
          <w:rFonts w:ascii="Calibri" w:eastAsia="Times New Roman" w:hAnsi="Calibri" w:cs="Calibri"/>
          <w:color w:val="161D26"/>
          <w:sz w:val="21"/>
          <w:szCs w:val="21"/>
        </w:rPr>
        <w:t> Sr. Manager, Technical Project Management, Cox Communications </w:t>
      </w:r>
    </w:p>
    <w:p w14:paraId="2EDC91F1"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United Kingdom - </w:t>
      </w:r>
      <w:r w:rsidRPr="00965B90">
        <w:rPr>
          <w:rFonts w:ascii="Calibri" w:eastAsia="Times New Roman" w:hAnsi="Calibri" w:cs="Calibri"/>
          <w:b/>
          <w:bCs/>
          <w:color w:val="161D26"/>
          <w:sz w:val="21"/>
          <w:szCs w:val="21"/>
        </w:rPr>
        <w:t>Lauren Dolan,</w:t>
      </w:r>
      <w:r w:rsidRPr="00965B90">
        <w:rPr>
          <w:rFonts w:ascii="Calibri" w:eastAsia="Times New Roman" w:hAnsi="Calibri" w:cs="Calibri"/>
          <w:color w:val="161D26"/>
          <w:sz w:val="21"/>
          <w:szCs w:val="21"/>
        </w:rPr>
        <w:t> Managing Director, Global Head of Talent &amp; Development, Liberty Global</w:t>
      </w:r>
    </w:p>
    <w:p w14:paraId="5ED7A18A"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Virginia - </w:t>
      </w:r>
      <w:r w:rsidRPr="00965B90">
        <w:rPr>
          <w:rFonts w:ascii="Calibri" w:eastAsia="Times New Roman" w:hAnsi="Calibri" w:cs="Calibri"/>
          <w:b/>
          <w:bCs/>
          <w:color w:val="161D26"/>
          <w:sz w:val="21"/>
          <w:szCs w:val="21"/>
        </w:rPr>
        <w:t>Shinese Collins,</w:t>
      </w:r>
      <w:r w:rsidRPr="00965B90">
        <w:rPr>
          <w:rFonts w:ascii="Calibri" w:eastAsia="Times New Roman" w:hAnsi="Calibri" w:cs="Calibri"/>
          <w:color w:val="161D26"/>
          <w:sz w:val="21"/>
          <w:szCs w:val="21"/>
        </w:rPr>
        <w:t> Corporate Marketing Strategy Manager, Consumer Product Marketing, Cox Communications </w:t>
      </w:r>
    </w:p>
    <w:p w14:paraId="115D26EB" w14:textId="77777777" w:rsidR="00965B90" w:rsidRPr="00965B90" w:rsidRDefault="00965B90" w:rsidP="00965B90">
      <w:pPr>
        <w:numPr>
          <w:ilvl w:val="0"/>
          <w:numId w:val="2"/>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Washington DC/Baltimore - </w:t>
      </w:r>
      <w:r w:rsidRPr="00965B90">
        <w:rPr>
          <w:rFonts w:ascii="Calibri" w:eastAsia="Times New Roman" w:hAnsi="Calibri" w:cs="Calibri"/>
          <w:b/>
          <w:bCs/>
          <w:color w:val="161D26"/>
          <w:sz w:val="21"/>
          <w:szCs w:val="21"/>
        </w:rPr>
        <w:t>Svetlana Gans,</w:t>
      </w:r>
      <w:r w:rsidRPr="00965B90">
        <w:rPr>
          <w:rFonts w:ascii="Calibri" w:eastAsia="Times New Roman" w:hAnsi="Calibri" w:cs="Calibri"/>
          <w:color w:val="161D26"/>
          <w:sz w:val="21"/>
          <w:szCs w:val="21"/>
        </w:rPr>
        <w:t> Vice President and Associate General Counsel, Legal &amp; Regulatory Affairs, NCTA </w:t>
      </w:r>
    </w:p>
    <w:p w14:paraId="3DAABB8B" w14:textId="77777777" w:rsidR="00965B90" w:rsidRPr="00965B90" w:rsidRDefault="00965B90" w:rsidP="00965B90">
      <w:pPr>
        <w:shd w:val="clear" w:color="auto" w:fill="FFFFFF"/>
        <w:spacing w:after="0" w:line="240" w:lineRule="auto"/>
        <w:rPr>
          <w:rFonts w:ascii="Calibri" w:eastAsia="Times New Roman" w:hAnsi="Calibri" w:cs="Calibri"/>
          <w:color w:val="36495F"/>
          <w:sz w:val="21"/>
          <w:szCs w:val="21"/>
        </w:rPr>
      </w:pPr>
      <w:r w:rsidRPr="00965B90">
        <w:rPr>
          <w:rFonts w:ascii="Calibri" w:eastAsia="Times New Roman" w:hAnsi="Calibri" w:cs="Calibri"/>
          <w:color w:val="161D26"/>
          <w:sz w:val="21"/>
          <w:szCs w:val="21"/>
        </w:rPr>
        <w:t> </w:t>
      </w:r>
    </w:p>
    <w:p w14:paraId="59E9A9D9" w14:textId="77777777" w:rsidR="00965B90" w:rsidRPr="00965B90" w:rsidRDefault="00965B90" w:rsidP="00965B90">
      <w:pPr>
        <w:shd w:val="clear" w:color="auto" w:fill="FFFFFF"/>
        <w:spacing w:after="0" w:line="240" w:lineRule="auto"/>
        <w:rPr>
          <w:rFonts w:ascii="Calibri" w:eastAsia="Times New Roman" w:hAnsi="Calibri" w:cs="Calibri"/>
          <w:color w:val="36495F"/>
          <w:sz w:val="21"/>
          <w:szCs w:val="21"/>
        </w:rPr>
      </w:pPr>
      <w:r w:rsidRPr="00965B90">
        <w:rPr>
          <w:rFonts w:ascii="Calibri" w:eastAsia="Times New Roman" w:hAnsi="Calibri" w:cs="Calibri"/>
          <w:color w:val="161D26"/>
          <w:sz w:val="21"/>
          <w:szCs w:val="21"/>
        </w:rPr>
        <w:t>ADVISORS: </w:t>
      </w:r>
    </w:p>
    <w:p w14:paraId="7425C850"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Carolinas - </w:t>
      </w:r>
      <w:r w:rsidRPr="00965B90">
        <w:rPr>
          <w:rFonts w:ascii="Calibri" w:eastAsia="Times New Roman" w:hAnsi="Calibri" w:cs="Calibri"/>
          <w:b/>
          <w:bCs/>
          <w:color w:val="161D26"/>
          <w:sz w:val="21"/>
          <w:szCs w:val="21"/>
        </w:rPr>
        <w:t>Seth Feit,</w:t>
      </w:r>
      <w:r w:rsidRPr="00965B90">
        <w:rPr>
          <w:rFonts w:ascii="Calibri" w:eastAsia="Times New Roman" w:hAnsi="Calibri" w:cs="Calibri"/>
          <w:color w:val="161D26"/>
          <w:sz w:val="21"/>
          <w:szCs w:val="21"/>
        </w:rPr>
        <w:t> Group Vice President, Talent, Charter Communications; </w:t>
      </w:r>
      <w:r w:rsidRPr="00965B90">
        <w:rPr>
          <w:rFonts w:ascii="Calibri" w:eastAsia="Times New Roman" w:hAnsi="Calibri" w:cs="Calibri"/>
          <w:b/>
          <w:bCs/>
          <w:color w:val="161D26"/>
          <w:sz w:val="21"/>
          <w:szCs w:val="21"/>
        </w:rPr>
        <w:t>Meredith Garwood,</w:t>
      </w:r>
      <w:r w:rsidRPr="00965B90">
        <w:rPr>
          <w:rFonts w:ascii="Calibri" w:eastAsia="Times New Roman" w:hAnsi="Calibri" w:cs="Calibri"/>
          <w:color w:val="161D26"/>
          <w:sz w:val="21"/>
          <w:szCs w:val="21"/>
        </w:rPr>
        <w:t> Group VP, Tax, Charter Communications; </w:t>
      </w:r>
      <w:r w:rsidRPr="00965B90">
        <w:rPr>
          <w:rFonts w:ascii="Calibri" w:eastAsia="Times New Roman" w:hAnsi="Calibri" w:cs="Calibri"/>
          <w:b/>
          <w:bCs/>
          <w:color w:val="161D26"/>
          <w:sz w:val="21"/>
          <w:szCs w:val="21"/>
        </w:rPr>
        <w:t>Jonica Hartman,</w:t>
      </w:r>
      <w:r w:rsidRPr="00965B90">
        <w:rPr>
          <w:rFonts w:ascii="Calibri" w:eastAsia="Times New Roman" w:hAnsi="Calibri" w:cs="Calibri"/>
          <w:color w:val="161D26"/>
          <w:sz w:val="21"/>
          <w:szCs w:val="21"/>
        </w:rPr>
        <w:t> Director, Strategic Initiatives, Spectrum Reach; and </w:t>
      </w:r>
      <w:r w:rsidRPr="00965B90">
        <w:rPr>
          <w:rFonts w:ascii="Calibri" w:eastAsia="Times New Roman" w:hAnsi="Calibri" w:cs="Calibri"/>
          <w:b/>
          <w:bCs/>
          <w:color w:val="161D26"/>
          <w:sz w:val="21"/>
          <w:szCs w:val="21"/>
        </w:rPr>
        <w:t>Sandra Howe,</w:t>
      </w:r>
      <w:r w:rsidRPr="00965B90">
        <w:rPr>
          <w:rFonts w:ascii="Calibri" w:eastAsia="Times New Roman" w:hAnsi="Calibri" w:cs="Calibri"/>
          <w:color w:val="161D26"/>
          <w:sz w:val="21"/>
          <w:szCs w:val="21"/>
        </w:rPr>
        <w:t> Technology Executive, S. Howe &amp; Associates </w:t>
      </w:r>
    </w:p>
    <w:p w14:paraId="6882A723"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Florida - </w:t>
      </w:r>
      <w:r w:rsidRPr="00965B90">
        <w:rPr>
          <w:rFonts w:ascii="Calibri" w:eastAsia="Times New Roman" w:hAnsi="Calibri" w:cs="Calibri"/>
          <w:b/>
          <w:bCs/>
          <w:color w:val="161D26"/>
          <w:sz w:val="21"/>
          <w:szCs w:val="21"/>
        </w:rPr>
        <w:t>Marva Johnson,</w:t>
      </w:r>
      <w:r w:rsidRPr="00965B90">
        <w:rPr>
          <w:rFonts w:ascii="Calibri" w:eastAsia="Times New Roman" w:hAnsi="Calibri" w:cs="Calibri"/>
          <w:color w:val="161D26"/>
          <w:sz w:val="21"/>
          <w:szCs w:val="21"/>
        </w:rPr>
        <w:t> Group VP, State Government Affairs - South Region, Charter Communications </w:t>
      </w:r>
    </w:p>
    <w:p w14:paraId="7752D024"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Great Lakes - </w:t>
      </w:r>
      <w:r w:rsidRPr="00965B90">
        <w:rPr>
          <w:rFonts w:ascii="Calibri" w:eastAsia="Times New Roman" w:hAnsi="Calibri" w:cs="Calibri"/>
          <w:b/>
          <w:bCs/>
          <w:color w:val="161D26"/>
          <w:sz w:val="21"/>
          <w:szCs w:val="21"/>
        </w:rPr>
        <w:t>Michelle Gilbert,</w:t>
      </w:r>
      <w:r w:rsidRPr="00965B90">
        <w:rPr>
          <w:rFonts w:ascii="Calibri" w:eastAsia="Times New Roman" w:hAnsi="Calibri" w:cs="Calibri"/>
          <w:color w:val="161D26"/>
          <w:sz w:val="21"/>
          <w:szCs w:val="21"/>
        </w:rPr>
        <w:t> VP, Public Relations, Comcast </w:t>
      </w:r>
    </w:p>
    <w:p w14:paraId="3F07DA88"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Greater Chicago - </w:t>
      </w:r>
      <w:r w:rsidRPr="00965B90">
        <w:rPr>
          <w:rFonts w:ascii="Calibri" w:eastAsia="Times New Roman" w:hAnsi="Calibri" w:cs="Calibri"/>
          <w:b/>
          <w:bCs/>
          <w:color w:val="161D26"/>
          <w:sz w:val="21"/>
          <w:szCs w:val="21"/>
        </w:rPr>
        <w:t>Debra Piscola,</w:t>
      </w:r>
      <w:r w:rsidRPr="00965B90">
        <w:rPr>
          <w:rFonts w:ascii="Calibri" w:eastAsia="Times New Roman" w:hAnsi="Calibri" w:cs="Calibri"/>
          <w:color w:val="161D26"/>
          <w:sz w:val="21"/>
          <w:szCs w:val="21"/>
        </w:rPr>
        <w:t> Sr. Director, Government Affairs, Comcast </w:t>
      </w:r>
    </w:p>
    <w:p w14:paraId="2B576B26"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Greater Ohio - </w:t>
      </w:r>
      <w:r w:rsidRPr="00965B90">
        <w:rPr>
          <w:rFonts w:ascii="Calibri" w:eastAsia="Times New Roman" w:hAnsi="Calibri" w:cs="Calibri"/>
          <w:b/>
          <w:bCs/>
          <w:color w:val="161D26"/>
          <w:sz w:val="21"/>
          <w:szCs w:val="21"/>
        </w:rPr>
        <w:t>Jeff Gehrig,</w:t>
      </w:r>
      <w:r w:rsidRPr="00965B90">
        <w:rPr>
          <w:rFonts w:ascii="Calibri" w:eastAsia="Times New Roman" w:hAnsi="Calibri" w:cs="Calibri"/>
          <w:color w:val="161D26"/>
          <w:sz w:val="21"/>
          <w:szCs w:val="21"/>
        </w:rPr>
        <w:t> Director of Finance, Comcast </w:t>
      </w:r>
    </w:p>
    <w:p w14:paraId="53B65F2E"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Greater Philadelphia - </w:t>
      </w:r>
      <w:r w:rsidRPr="00965B90">
        <w:rPr>
          <w:rFonts w:ascii="Calibri" w:eastAsia="Times New Roman" w:hAnsi="Calibri" w:cs="Calibri"/>
          <w:b/>
          <w:bCs/>
          <w:color w:val="161D26"/>
          <w:sz w:val="21"/>
          <w:szCs w:val="21"/>
        </w:rPr>
        <w:t>Kristy Blaise,</w:t>
      </w:r>
      <w:r w:rsidRPr="00965B90">
        <w:rPr>
          <w:rFonts w:ascii="Calibri" w:eastAsia="Times New Roman" w:hAnsi="Calibri" w:cs="Calibri"/>
          <w:color w:val="161D26"/>
          <w:sz w:val="21"/>
          <w:szCs w:val="21"/>
        </w:rPr>
        <w:t> VP, Learning Engagement, Comcast </w:t>
      </w:r>
    </w:p>
    <w:p w14:paraId="166E4167"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Greater Pittsburgh - </w:t>
      </w:r>
      <w:r w:rsidRPr="00965B90">
        <w:rPr>
          <w:rFonts w:ascii="Calibri" w:eastAsia="Times New Roman" w:hAnsi="Calibri" w:cs="Calibri"/>
          <w:b/>
          <w:bCs/>
          <w:color w:val="161D26"/>
          <w:sz w:val="21"/>
          <w:szCs w:val="21"/>
        </w:rPr>
        <w:t>Danielle Erringer,</w:t>
      </w:r>
      <w:r w:rsidRPr="00965B90">
        <w:rPr>
          <w:rFonts w:ascii="Calibri" w:eastAsia="Times New Roman" w:hAnsi="Calibri" w:cs="Calibri"/>
          <w:color w:val="161D26"/>
          <w:sz w:val="21"/>
          <w:szCs w:val="21"/>
        </w:rPr>
        <w:t xml:space="preserve"> Sr. HR </w:t>
      </w:r>
      <w:proofErr w:type="gramStart"/>
      <w:r w:rsidRPr="00965B90">
        <w:rPr>
          <w:rFonts w:ascii="Calibri" w:eastAsia="Times New Roman" w:hAnsi="Calibri" w:cs="Calibri"/>
          <w:color w:val="161D26"/>
          <w:sz w:val="21"/>
          <w:szCs w:val="21"/>
        </w:rPr>
        <w:t>Director ,</w:t>
      </w:r>
      <w:proofErr w:type="gramEnd"/>
      <w:r w:rsidRPr="00965B90">
        <w:rPr>
          <w:rFonts w:ascii="Calibri" w:eastAsia="Times New Roman" w:hAnsi="Calibri" w:cs="Calibri"/>
          <w:color w:val="161D26"/>
          <w:sz w:val="21"/>
          <w:szCs w:val="21"/>
        </w:rPr>
        <w:t xml:space="preserve"> Comcast </w:t>
      </w:r>
    </w:p>
    <w:p w14:paraId="1ECFD028"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Greater Texas - </w:t>
      </w:r>
      <w:r w:rsidRPr="00965B90">
        <w:rPr>
          <w:rFonts w:ascii="Calibri" w:eastAsia="Times New Roman" w:hAnsi="Calibri" w:cs="Calibri"/>
          <w:b/>
          <w:bCs/>
          <w:color w:val="161D26"/>
          <w:sz w:val="21"/>
          <w:szCs w:val="21"/>
        </w:rPr>
        <w:t>Tara Whitehead Stotland,</w:t>
      </w:r>
      <w:r w:rsidRPr="00965B90">
        <w:rPr>
          <w:rFonts w:ascii="Calibri" w:eastAsia="Times New Roman" w:hAnsi="Calibri" w:cs="Calibri"/>
          <w:color w:val="161D26"/>
          <w:sz w:val="21"/>
          <w:szCs w:val="21"/>
        </w:rPr>
        <w:t> Strategy Lead, Cognizant Digital Business &amp; Technology </w:t>
      </w:r>
    </w:p>
    <w:p w14:paraId="257149CD"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Heartland - </w:t>
      </w:r>
      <w:r w:rsidRPr="00965B90">
        <w:rPr>
          <w:rFonts w:ascii="Calibri" w:eastAsia="Times New Roman" w:hAnsi="Calibri" w:cs="Calibri"/>
          <w:b/>
          <w:bCs/>
          <w:color w:val="161D26"/>
          <w:sz w:val="21"/>
          <w:szCs w:val="21"/>
        </w:rPr>
        <w:t>Anne Harris,</w:t>
      </w:r>
      <w:r w:rsidRPr="00965B90">
        <w:rPr>
          <w:rFonts w:ascii="Calibri" w:eastAsia="Times New Roman" w:hAnsi="Calibri" w:cs="Calibri"/>
          <w:color w:val="161D26"/>
          <w:sz w:val="21"/>
          <w:szCs w:val="21"/>
        </w:rPr>
        <w:t> Director, Marketing &amp; Client Solutions, Cox Media </w:t>
      </w:r>
    </w:p>
    <w:p w14:paraId="06290AF4"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Latin America - </w:t>
      </w:r>
      <w:r w:rsidRPr="00965B90">
        <w:rPr>
          <w:rFonts w:ascii="Calibri" w:eastAsia="Times New Roman" w:hAnsi="Calibri" w:cs="Calibri"/>
          <w:b/>
          <w:bCs/>
          <w:color w:val="161D26"/>
          <w:sz w:val="21"/>
          <w:szCs w:val="21"/>
        </w:rPr>
        <w:t>Claudia Varela,</w:t>
      </w:r>
      <w:r w:rsidRPr="00965B90">
        <w:rPr>
          <w:rFonts w:ascii="Calibri" w:eastAsia="Times New Roman" w:hAnsi="Calibri" w:cs="Calibri"/>
          <w:color w:val="161D26"/>
          <w:sz w:val="21"/>
          <w:szCs w:val="21"/>
        </w:rPr>
        <w:t> Former General Manager, Playstation LATAM North, Viacom</w:t>
      </w:r>
    </w:p>
    <w:p w14:paraId="6F95DF12"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Midwest - </w:t>
      </w:r>
      <w:r w:rsidRPr="00965B90">
        <w:rPr>
          <w:rFonts w:ascii="Calibri" w:eastAsia="Times New Roman" w:hAnsi="Calibri" w:cs="Calibri"/>
          <w:b/>
          <w:bCs/>
          <w:color w:val="161D26"/>
          <w:sz w:val="21"/>
          <w:szCs w:val="21"/>
        </w:rPr>
        <w:t>Sally West,</w:t>
      </w:r>
      <w:r w:rsidRPr="00965B90">
        <w:rPr>
          <w:rFonts w:ascii="Calibri" w:eastAsia="Times New Roman" w:hAnsi="Calibri" w:cs="Calibri"/>
          <w:color w:val="161D26"/>
          <w:sz w:val="21"/>
          <w:szCs w:val="21"/>
        </w:rPr>
        <w:t> Sr. Director, Reporting &amp; Analytics, Charter Communications </w:t>
      </w:r>
    </w:p>
    <w:p w14:paraId="639BAABA"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New England - </w:t>
      </w:r>
      <w:r w:rsidRPr="00965B90">
        <w:rPr>
          <w:rFonts w:ascii="Calibri" w:eastAsia="Times New Roman" w:hAnsi="Calibri" w:cs="Calibri"/>
          <w:b/>
          <w:bCs/>
          <w:color w:val="161D26"/>
          <w:sz w:val="21"/>
          <w:szCs w:val="21"/>
        </w:rPr>
        <w:t>Lori LeBas,</w:t>
      </w:r>
      <w:r w:rsidRPr="00965B90">
        <w:rPr>
          <w:rFonts w:ascii="Calibri" w:eastAsia="Times New Roman" w:hAnsi="Calibri" w:cs="Calibri"/>
          <w:color w:val="161D26"/>
          <w:sz w:val="21"/>
          <w:szCs w:val="21"/>
        </w:rPr>
        <w:t> SVP, Platform Distribution Operations, The Walt Disney Company </w:t>
      </w:r>
    </w:p>
    <w:p w14:paraId="65F17EB4"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New York - </w:t>
      </w:r>
      <w:r w:rsidRPr="00965B90">
        <w:rPr>
          <w:rFonts w:ascii="Calibri" w:eastAsia="Times New Roman" w:hAnsi="Calibri" w:cs="Calibri"/>
          <w:b/>
          <w:bCs/>
          <w:color w:val="161D26"/>
          <w:sz w:val="21"/>
          <w:szCs w:val="21"/>
        </w:rPr>
        <w:t>Mary Susan Schilling,</w:t>
      </w:r>
      <w:r w:rsidRPr="00965B90">
        <w:rPr>
          <w:rFonts w:ascii="Calibri" w:eastAsia="Times New Roman" w:hAnsi="Calibri" w:cs="Calibri"/>
          <w:color w:val="161D26"/>
          <w:sz w:val="21"/>
          <w:szCs w:val="21"/>
        </w:rPr>
        <w:t> Empowerment &amp; Engagement Coach &amp; Consultant</w:t>
      </w:r>
    </w:p>
    <w:p w14:paraId="7C96B71F"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lastRenderedPageBreak/>
        <w:t>Northern California - </w:t>
      </w:r>
      <w:r w:rsidRPr="00965B90">
        <w:rPr>
          <w:rFonts w:ascii="Calibri" w:eastAsia="Times New Roman" w:hAnsi="Calibri" w:cs="Calibri"/>
          <w:b/>
          <w:bCs/>
          <w:color w:val="161D26"/>
          <w:sz w:val="21"/>
          <w:szCs w:val="21"/>
        </w:rPr>
        <w:t>Anju Ahuja,</w:t>
      </w:r>
      <w:r w:rsidRPr="00965B90">
        <w:rPr>
          <w:rFonts w:ascii="Calibri" w:eastAsia="Times New Roman" w:hAnsi="Calibri" w:cs="Calibri"/>
          <w:color w:val="161D26"/>
          <w:sz w:val="21"/>
          <w:szCs w:val="21"/>
        </w:rPr>
        <w:t> VP, Product Strategy &amp; Insights, CableLabs; and </w:t>
      </w:r>
      <w:r w:rsidRPr="00965B90">
        <w:rPr>
          <w:rFonts w:ascii="Calibri" w:eastAsia="Times New Roman" w:hAnsi="Calibri" w:cs="Calibri"/>
          <w:b/>
          <w:bCs/>
          <w:color w:val="161D26"/>
          <w:sz w:val="21"/>
          <w:szCs w:val="21"/>
        </w:rPr>
        <w:t>Keith Turner,</w:t>
      </w:r>
      <w:r w:rsidRPr="00965B90">
        <w:rPr>
          <w:rFonts w:ascii="Calibri" w:eastAsia="Times New Roman" w:hAnsi="Calibri" w:cs="Calibri"/>
          <w:color w:val="161D26"/>
          <w:sz w:val="21"/>
          <w:szCs w:val="21"/>
        </w:rPr>
        <w:t> Vice President, Sales and Marketing, California Region, Comcast </w:t>
      </w:r>
    </w:p>
    <w:p w14:paraId="3CFC2A81"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Pacific Northwest - </w:t>
      </w:r>
      <w:r w:rsidRPr="00965B90">
        <w:rPr>
          <w:rFonts w:ascii="Calibri" w:eastAsia="Times New Roman" w:hAnsi="Calibri" w:cs="Calibri"/>
          <w:b/>
          <w:bCs/>
          <w:color w:val="161D26"/>
          <w:sz w:val="21"/>
          <w:szCs w:val="21"/>
        </w:rPr>
        <w:t>Megan Bishop,</w:t>
      </w:r>
      <w:r w:rsidRPr="00965B90">
        <w:rPr>
          <w:rFonts w:ascii="Calibri" w:eastAsia="Times New Roman" w:hAnsi="Calibri" w:cs="Calibri"/>
          <w:color w:val="161D26"/>
          <w:sz w:val="21"/>
          <w:szCs w:val="21"/>
        </w:rPr>
        <w:t> VP, Finance &amp; Accounting, Comcast </w:t>
      </w:r>
    </w:p>
    <w:p w14:paraId="30F775A6"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Rocky Mountain - </w:t>
      </w:r>
      <w:r w:rsidRPr="00965B90">
        <w:rPr>
          <w:rFonts w:ascii="Calibri" w:eastAsia="Times New Roman" w:hAnsi="Calibri" w:cs="Calibri"/>
          <w:b/>
          <w:bCs/>
          <w:color w:val="161D26"/>
          <w:sz w:val="21"/>
          <w:szCs w:val="21"/>
        </w:rPr>
        <w:t>Keely Buchanan,</w:t>
      </w:r>
      <w:r w:rsidRPr="00965B90">
        <w:rPr>
          <w:rFonts w:ascii="Calibri" w:eastAsia="Times New Roman" w:hAnsi="Calibri" w:cs="Calibri"/>
          <w:color w:val="161D26"/>
          <w:sz w:val="21"/>
          <w:szCs w:val="21"/>
        </w:rPr>
        <w:t> Director, Employee Experience, Charter Communications </w:t>
      </w:r>
    </w:p>
    <w:p w14:paraId="20693287"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Southeast - </w:t>
      </w:r>
      <w:r w:rsidRPr="00965B90">
        <w:rPr>
          <w:rFonts w:ascii="Calibri" w:eastAsia="Times New Roman" w:hAnsi="Calibri" w:cs="Calibri"/>
          <w:b/>
          <w:bCs/>
          <w:color w:val="161D26"/>
          <w:sz w:val="21"/>
          <w:szCs w:val="21"/>
        </w:rPr>
        <w:t>Laura Dames,</w:t>
      </w:r>
      <w:r w:rsidRPr="00965B90">
        <w:rPr>
          <w:rFonts w:ascii="Calibri" w:eastAsia="Times New Roman" w:hAnsi="Calibri" w:cs="Calibri"/>
          <w:color w:val="161D26"/>
          <w:sz w:val="21"/>
          <w:szCs w:val="21"/>
        </w:rPr>
        <w:t> EVP/GM, WarnerMedia Studios; </w:t>
      </w:r>
      <w:r w:rsidRPr="00965B90">
        <w:rPr>
          <w:rFonts w:ascii="Calibri" w:eastAsia="Times New Roman" w:hAnsi="Calibri" w:cs="Calibri"/>
          <w:b/>
          <w:bCs/>
          <w:color w:val="161D26"/>
          <w:sz w:val="21"/>
          <w:szCs w:val="21"/>
        </w:rPr>
        <w:t>Sujata Gosalia,</w:t>
      </w:r>
      <w:r w:rsidRPr="00965B90">
        <w:rPr>
          <w:rFonts w:ascii="Calibri" w:eastAsia="Times New Roman" w:hAnsi="Calibri" w:cs="Calibri"/>
          <w:color w:val="161D26"/>
          <w:sz w:val="21"/>
          <w:szCs w:val="21"/>
        </w:rPr>
        <w:t> EVP and Chief Strategy Officer, Cox Communications; </w:t>
      </w:r>
      <w:r w:rsidRPr="00965B90">
        <w:rPr>
          <w:rFonts w:ascii="Calibri" w:eastAsia="Times New Roman" w:hAnsi="Calibri" w:cs="Calibri"/>
          <w:b/>
          <w:bCs/>
          <w:color w:val="161D26"/>
          <w:sz w:val="21"/>
          <w:szCs w:val="21"/>
        </w:rPr>
        <w:t>Kimberly Kleinhans,</w:t>
      </w:r>
      <w:r w:rsidRPr="00965B90">
        <w:rPr>
          <w:rFonts w:ascii="Calibri" w:eastAsia="Times New Roman" w:hAnsi="Calibri" w:cs="Calibri"/>
          <w:color w:val="161D26"/>
          <w:sz w:val="21"/>
          <w:szCs w:val="21"/>
        </w:rPr>
        <w:t> SVP, Finance, Comcast; and </w:t>
      </w:r>
      <w:r w:rsidRPr="00965B90">
        <w:rPr>
          <w:rFonts w:ascii="Calibri" w:eastAsia="Times New Roman" w:hAnsi="Calibri" w:cs="Calibri"/>
          <w:b/>
          <w:bCs/>
          <w:color w:val="161D26"/>
          <w:sz w:val="21"/>
          <w:szCs w:val="21"/>
        </w:rPr>
        <w:t>Sheri McGaughy,</w:t>
      </w:r>
      <w:r w:rsidRPr="00965B90">
        <w:rPr>
          <w:rFonts w:ascii="Calibri" w:eastAsia="Times New Roman" w:hAnsi="Calibri" w:cs="Calibri"/>
          <w:color w:val="161D26"/>
          <w:sz w:val="21"/>
          <w:szCs w:val="21"/>
        </w:rPr>
        <w:t> Founder, McGaughy Law</w:t>
      </w:r>
    </w:p>
    <w:p w14:paraId="7EC43AFB"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Southwest - </w:t>
      </w:r>
      <w:r w:rsidRPr="00965B90">
        <w:rPr>
          <w:rFonts w:ascii="Calibri" w:eastAsia="Times New Roman" w:hAnsi="Calibri" w:cs="Calibri"/>
          <w:b/>
          <w:bCs/>
          <w:color w:val="161D26"/>
          <w:sz w:val="21"/>
          <w:szCs w:val="21"/>
        </w:rPr>
        <w:t>Shawn Duncan,</w:t>
      </w:r>
      <w:r w:rsidRPr="00965B90">
        <w:rPr>
          <w:rFonts w:ascii="Calibri" w:eastAsia="Times New Roman" w:hAnsi="Calibri" w:cs="Calibri"/>
          <w:color w:val="161D26"/>
          <w:sz w:val="21"/>
          <w:szCs w:val="21"/>
        </w:rPr>
        <w:t> Vice President, SWR Field Ops, Cox Communications </w:t>
      </w:r>
    </w:p>
    <w:p w14:paraId="4917BC80"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Virginia - </w:t>
      </w:r>
      <w:r w:rsidRPr="00965B90">
        <w:rPr>
          <w:rFonts w:ascii="Calibri" w:eastAsia="Times New Roman" w:hAnsi="Calibri" w:cs="Calibri"/>
          <w:b/>
          <w:bCs/>
          <w:color w:val="161D26"/>
          <w:sz w:val="21"/>
          <w:szCs w:val="21"/>
        </w:rPr>
        <w:t>Toni Stubbs,</w:t>
      </w:r>
      <w:r w:rsidRPr="00965B90">
        <w:rPr>
          <w:rFonts w:ascii="Calibri" w:eastAsia="Times New Roman" w:hAnsi="Calibri" w:cs="Calibri"/>
          <w:color w:val="161D26"/>
          <w:sz w:val="21"/>
          <w:szCs w:val="21"/>
        </w:rPr>
        <w:t> VP, Technology, Engineering &amp; Operations, Cox Communications </w:t>
      </w:r>
    </w:p>
    <w:p w14:paraId="2EA74428" w14:textId="77777777" w:rsidR="00965B90" w:rsidRPr="00965B90" w:rsidRDefault="00965B90" w:rsidP="00965B90">
      <w:pPr>
        <w:numPr>
          <w:ilvl w:val="0"/>
          <w:numId w:val="3"/>
        </w:numPr>
        <w:shd w:val="clear" w:color="auto" w:fill="FFFFFF"/>
        <w:spacing w:after="0" w:line="240" w:lineRule="auto"/>
        <w:ind w:left="1320"/>
        <w:rPr>
          <w:rFonts w:ascii="Calibri" w:eastAsia="Times New Roman" w:hAnsi="Calibri" w:cs="Calibri"/>
          <w:color w:val="161D26"/>
          <w:sz w:val="21"/>
          <w:szCs w:val="21"/>
        </w:rPr>
      </w:pPr>
      <w:r w:rsidRPr="00965B90">
        <w:rPr>
          <w:rFonts w:ascii="Calibri" w:eastAsia="Times New Roman" w:hAnsi="Calibri" w:cs="Calibri"/>
          <w:color w:val="161D26"/>
          <w:sz w:val="21"/>
          <w:szCs w:val="21"/>
        </w:rPr>
        <w:t>Washington DC/Baltimore - </w:t>
      </w:r>
      <w:r w:rsidRPr="00965B90">
        <w:rPr>
          <w:rFonts w:ascii="Calibri" w:eastAsia="Times New Roman" w:hAnsi="Calibri" w:cs="Calibri"/>
          <w:b/>
          <w:bCs/>
          <w:color w:val="161D26"/>
          <w:sz w:val="21"/>
          <w:szCs w:val="21"/>
        </w:rPr>
        <w:t>LaTanya Butler,</w:t>
      </w:r>
      <w:r w:rsidRPr="00965B90">
        <w:rPr>
          <w:rFonts w:ascii="Calibri" w:eastAsia="Times New Roman" w:hAnsi="Calibri" w:cs="Calibri"/>
          <w:color w:val="161D26"/>
          <w:sz w:val="21"/>
          <w:szCs w:val="21"/>
        </w:rPr>
        <w:t> Vice President, Marketing and Partnerships, TV One </w:t>
      </w:r>
    </w:p>
    <w:p w14:paraId="61EE7B36" w14:textId="77777777" w:rsidR="00965B90" w:rsidRPr="00965B90" w:rsidRDefault="00965B90" w:rsidP="00965B90">
      <w:pPr>
        <w:shd w:val="clear" w:color="auto" w:fill="FFFFFF"/>
        <w:spacing w:after="0" w:line="240" w:lineRule="auto"/>
        <w:jc w:val="center"/>
        <w:rPr>
          <w:rFonts w:ascii="Calibri" w:eastAsia="Times New Roman" w:hAnsi="Calibri" w:cs="Calibri"/>
          <w:color w:val="36495F"/>
          <w:sz w:val="21"/>
          <w:szCs w:val="21"/>
        </w:rPr>
      </w:pPr>
    </w:p>
    <w:p w14:paraId="14F9A7CD" w14:textId="77777777" w:rsidR="00965B90" w:rsidRPr="00965B90" w:rsidRDefault="00965B90" w:rsidP="00965B90">
      <w:pPr>
        <w:shd w:val="clear" w:color="auto" w:fill="FFFFFF"/>
        <w:spacing w:after="0" w:line="240" w:lineRule="auto"/>
        <w:jc w:val="center"/>
        <w:rPr>
          <w:rFonts w:ascii="Calibri" w:eastAsia="Times New Roman" w:hAnsi="Calibri" w:cs="Calibri"/>
          <w:color w:val="36495F"/>
          <w:sz w:val="21"/>
          <w:szCs w:val="21"/>
        </w:rPr>
      </w:pPr>
    </w:p>
    <w:p w14:paraId="48A72D80" w14:textId="77777777" w:rsidR="00965B90" w:rsidRPr="00965B90" w:rsidRDefault="00965B90" w:rsidP="00965B90">
      <w:pPr>
        <w:shd w:val="clear" w:color="auto" w:fill="FFFFFF"/>
        <w:spacing w:after="0" w:line="240" w:lineRule="auto"/>
        <w:rPr>
          <w:rFonts w:ascii="Calibri" w:eastAsia="Times New Roman" w:hAnsi="Calibri" w:cs="Calibri"/>
          <w:color w:val="36495F"/>
          <w:sz w:val="21"/>
          <w:szCs w:val="21"/>
        </w:rPr>
      </w:pPr>
      <w:r w:rsidRPr="00965B90">
        <w:rPr>
          <w:rFonts w:ascii="Calibri" w:eastAsia="Times New Roman" w:hAnsi="Calibri" w:cs="Calibri"/>
          <w:b/>
          <w:bCs/>
          <w:color w:val="0F141B"/>
          <w:sz w:val="21"/>
          <w:szCs w:val="21"/>
        </w:rPr>
        <w:t>About The WICT Network</w:t>
      </w:r>
    </w:p>
    <w:p w14:paraId="50897305" w14:textId="77777777" w:rsidR="00965B90" w:rsidRPr="00965B90" w:rsidRDefault="00965B90" w:rsidP="00965B90">
      <w:pPr>
        <w:shd w:val="clear" w:color="auto" w:fill="FFFFFF"/>
        <w:spacing w:after="0" w:line="240" w:lineRule="auto"/>
        <w:rPr>
          <w:rFonts w:ascii="Calibri" w:eastAsia="Times New Roman" w:hAnsi="Calibri" w:cs="Calibri"/>
          <w:color w:val="36495F"/>
          <w:sz w:val="21"/>
          <w:szCs w:val="21"/>
        </w:rPr>
      </w:pPr>
      <w:r w:rsidRPr="00965B90">
        <w:rPr>
          <w:rFonts w:ascii="Calibri" w:eastAsia="Times New Roman" w:hAnsi="Calibri" w:cs="Calibri"/>
          <w:color w:val="0F141B"/>
          <w:sz w:val="21"/>
          <w:szCs w:val="21"/>
        </w:rPr>
        <w:t>The WICT Network is a nonpartisan organization whose mission is to create women leaders that transform our industry. We do this by providing unparalleled professional development programs, commissioning original gender research, and supporting a B2B network that helps advance women. For more than 40 years, The WICT Network has partnered with media, entertainment and technology companies to help build a more robust pipeline of women leaders. Founded in 1979, and now over 10,000 members strong, The WICT Network is the largest and oldest professional association serving women in media. </w:t>
      </w:r>
      <w:r w:rsidRPr="00965B90">
        <w:rPr>
          <w:rFonts w:ascii="Calibri" w:eastAsia="Times New Roman" w:hAnsi="Calibri" w:cs="Calibri"/>
          <w:b/>
          <w:bCs/>
          <w:color w:val="0F141B"/>
          <w:sz w:val="21"/>
          <w:szCs w:val="21"/>
        </w:rPr>
        <w:t>Charter Communications </w:t>
      </w:r>
      <w:r w:rsidRPr="00965B90">
        <w:rPr>
          <w:rFonts w:ascii="Calibri" w:eastAsia="Times New Roman" w:hAnsi="Calibri" w:cs="Calibri"/>
          <w:color w:val="0F141B"/>
          <w:sz w:val="21"/>
          <w:szCs w:val="21"/>
        </w:rPr>
        <w:t>and </w:t>
      </w:r>
      <w:r w:rsidRPr="00965B90">
        <w:rPr>
          <w:rFonts w:ascii="Calibri" w:eastAsia="Times New Roman" w:hAnsi="Calibri" w:cs="Calibri"/>
          <w:b/>
          <w:bCs/>
          <w:color w:val="0F141B"/>
          <w:sz w:val="21"/>
          <w:szCs w:val="21"/>
        </w:rPr>
        <w:t>Comcast NBCUniversal </w:t>
      </w:r>
      <w:r w:rsidRPr="00965B90">
        <w:rPr>
          <w:rFonts w:ascii="Calibri" w:eastAsia="Times New Roman" w:hAnsi="Calibri" w:cs="Calibri"/>
          <w:color w:val="0F141B"/>
          <w:sz w:val="21"/>
          <w:szCs w:val="21"/>
        </w:rPr>
        <w:t>are The WICT Network’s Strategic Touchstone Partners. </w:t>
      </w:r>
      <w:hyperlink r:id="rId7" w:tgtFrame="_blank" w:history="1">
        <w:r w:rsidRPr="00965B90">
          <w:rPr>
            <w:rFonts w:ascii="Calibri" w:eastAsia="Times New Roman" w:hAnsi="Calibri" w:cs="Calibri"/>
            <w:color w:val="294B93"/>
            <w:sz w:val="21"/>
            <w:szCs w:val="21"/>
            <w:u w:val="single"/>
          </w:rPr>
          <w:t>Please visit www.wict.org</w:t>
        </w:r>
      </w:hyperlink>
      <w:r w:rsidRPr="00965B90">
        <w:rPr>
          <w:rFonts w:ascii="Calibri" w:eastAsia="Times New Roman" w:hAnsi="Calibri" w:cs="Calibri"/>
          <w:color w:val="0F141B"/>
          <w:sz w:val="21"/>
          <w:szCs w:val="21"/>
        </w:rPr>
        <w:t> or follow @WICTHQ on Facebook/Instagram/LinkedIn/Twitter for more information.</w:t>
      </w:r>
    </w:p>
    <w:p w14:paraId="0986CEC2" w14:textId="77777777" w:rsidR="00817242" w:rsidRDefault="00817242"/>
    <w:sectPr w:rsidR="008172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38BD6" w14:textId="77777777" w:rsidR="00F76C9F" w:rsidRDefault="00F76C9F" w:rsidP="00187596">
      <w:pPr>
        <w:spacing w:after="0" w:line="240" w:lineRule="auto"/>
      </w:pPr>
      <w:r>
        <w:separator/>
      </w:r>
    </w:p>
  </w:endnote>
  <w:endnote w:type="continuationSeparator" w:id="0">
    <w:p w14:paraId="11C60B6D" w14:textId="77777777" w:rsidR="00F76C9F" w:rsidRDefault="00F76C9F" w:rsidP="0018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E66C" w14:textId="77777777" w:rsidR="00F76C9F" w:rsidRDefault="00F76C9F" w:rsidP="00187596">
      <w:pPr>
        <w:spacing w:after="0" w:line="240" w:lineRule="auto"/>
      </w:pPr>
      <w:r>
        <w:separator/>
      </w:r>
    </w:p>
  </w:footnote>
  <w:footnote w:type="continuationSeparator" w:id="0">
    <w:p w14:paraId="1BA18279" w14:textId="77777777" w:rsidR="00F76C9F" w:rsidRDefault="00F76C9F" w:rsidP="00187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16E2B"/>
    <w:multiLevelType w:val="multilevel"/>
    <w:tmpl w:val="4BF8E41E"/>
    <w:lvl w:ilvl="0">
      <w:start w:val="1"/>
      <w:numFmt w:val="bullet"/>
      <w:lvlText w:val=""/>
      <w:lvlJc w:val="left"/>
      <w:pPr>
        <w:tabs>
          <w:tab w:val="num" w:pos="720"/>
        </w:tabs>
        <w:ind w:left="720" w:hanging="360"/>
      </w:pPr>
    </w:lvl>
    <w:lvl w:ilvl="1" w:tentative="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 w15:restartNumberingAfterBreak="0">
    <w:nsid w:val="430E2D23"/>
    <w:multiLevelType w:val="multilevel"/>
    <w:tmpl w:val="BE926D6E"/>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2" w15:restartNumberingAfterBreak="0">
    <w:nsid w:val="76F02484"/>
    <w:multiLevelType w:val="multilevel"/>
    <w:tmpl w:val="1AD6C23A"/>
    <w:lvl w:ilvl="0">
      <w:start w:val="1"/>
      <w:numFmt w:val="bullet"/>
      <w:lvlText w:val=""/>
      <w:lvlJc w:val="left"/>
      <w:pPr>
        <w:tabs>
          <w:tab w:val="num" w:pos="720"/>
        </w:tabs>
        <w:ind w:left="720" w:hanging="360"/>
      </w:pPr>
    </w:lvl>
    <w:lvl w:ilvl="1" w:tentative="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19"/>
    <w:rsid w:val="00187596"/>
    <w:rsid w:val="002F651D"/>
    <w:rsid w:val="00332CA2"/>
    <w:rsid w:val="004A044D"/>
    <w:rsid w:val="00534BDA"/>
    <w:rsid w:val="00751F69"/>
    <w:rsid w:val="00774419"/>
    <w:rsid w:val="00817242"/>
    <w:rsid w:val="008E6E6B"/>
    <w:rsid w:val="00965B90"/>
    <w:rsid w:val="00D57737"/>
    <w:rsid w:val="00EF7CFB"/>
    <w:rsid w:val="00F32F2A"/>
    <w:rsid w:val="00F7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974F"/>
  <w15:chartTrackingRefBased/>
  <w15:docId w15:val="{3CAE0E4E-8D44-46A9-9B40-E37064B3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744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4419"/>
    <w:rPr>
      <w:color w:val="0000FF"/>
      <w:u w:val="single"/>
    </w:rPr>
  </w:style>
  <w:style w:type="character" w:customStyle="1" w:styleId="xapple-converted-space">
    <w:name w:val="x_apple-converted-space"/>
    <w:basedOn w:val="DefaultParagraphFont"/>
    <w:rsid w:val="00EF7CFB"/>
  </w:style>
  <w:style w:type="paragraph" w:customStyle="1" w:styleId="xmsolistparagraph">
    <w:name w:val="x_msolistparagraph"/>
    <w:basedOn w:val="Normal"/>
    <w:rsid w:val="00EF7CF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65B90"/>
    <w:pPr>
      <w:spacing w:after="0" w:line="240" w:lineRule="auto"/>
    </w:pPr>
  </w:style>
  <w:style w:type="paragraph" w:styleId="Header">
    <w:name w:val="header"/>
    <w:basedOn w:val="Normal"/>
    <w:link w:val="HeaderChar"/>
    <w:uiPriority w:val="99"/>
    <w:unhideWhenUsed/>
    <w:rsid w:val="00187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596"/>
  </w:style>
  <w:style w:type="paragraph" w:styleId="Footer">
    <w:name w:val="footer"/>
    <w:basedOn w:val="Normal"/>
    <w:link w:val="FooterChar"/>
    <w:uiPriority w:val="99"/>
    <w:unhideWhenUsed/>
    <w:rsid w:val="00187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6924">
      <w:bodyDiv w:val="1"/>
      <w:marLeft w:val="0"/>
      <w:marRight w:val="0"/>
      <w:marTop w:val="0"/>
      <w:marBottom w:val="0"/>
      <w:divBdr>
        <w:top w:val="none" w:sz="0" w:space="0" w:color="auto"/>
        <w:left w:val="none" w:sz="0" w:space="0" w:color="auto"/>
        <w:bottom w:val="none" w:sz="0" w:space="0" w:color="auto"/>
        <w:right w:val="none" w:sz="0" w:space="0" w:color="auto"/>
      </w:divBdr>
      <w:divsChild>
        <w:div w:id="1956016184">
          <w:marLeft w:val="0"/>
          <w:marRight w:val="0"/>
          <w:marTop w:val="0"/>
          <w:marBottom w:val="0"/>
          <w:divBdr>
            <w:top w:val="none" w:sz="0" w:space="0" w:color="auto"/>
            <w:left w:val="none" w:sz="0" w:space="0" w:color="auto"/>
            <w:bottom w:val="none" w:sz="0" w:space="0" w:color="auto"/>
            <w:right w:val="none" w:sz="0" w:space="0" w:color="auto"/>
          </w:divBdr>
          <w:divsChild>
            <w:div w:id="1312514724">
              <w:marLeft w:val="0"/>
              <w:marRight w:val="0"/>
              <w:marTop w:val="0"/>
              <w:marBottom w:val="0"/>
              <w:divBdr>
                <w:top w:val="none" w:sz="0" w:space="0" w:color="auto"/>
                <w:left w:val="none" w:sz="0" w:space="0" w:color="auto"/>
                <w:bottom w:val="none" w:sz="0" w:space="0" w:color="auto"/>
                <w:right w:val="none" w:sz="0" w:space="0" w:color="auto"/>
              </w:divBdr>
            </w:div>
            <w:div w:id="737551836">
              <w:marLeft w:val="0"/>
              <w:marRight w:val="0"/>
              <w:marTop w:val="0"/>
              <w:marBottom w:val="0"/>
              <w:divBdr>
                <w:top w:val="none" w:sz="0" w:space="0" w:color="auto"/>
                <w:left w:val="none" w:sz="0" w:space="0" w:color="auto"/>
                <w:bottom w:val="none" w:sz="0" w:space="0" w:color="auto"/>
                <w:right w:val="none" w:sz="0" w:space="0" w:color="auto"/>
              </w:divBdr>
              <w:divsChild>
                <w:div w:id="2136875188">
                  <w:marLeft w:val="0"/>
                  <w:marRight w:val="0"/>
                  <w:marTop w:val="0"/>
                  <w:marBottom w:val="0"/>
                  <w:divBdr>
                    <w:top w:val="none" w:sz="0" w:space="0" w:color="auto"/>
                    <w:left w:val="none" w:sz="0" w:space="0" w:color="auto"/>
                    <w:bottom w:val="none" w:sz="0" w:space="0" w:color="auto"/>
                    <w:right w:val="none" w:sz="0" w:space="0" w:color="auto"/>
                  </w:divBdr>
                  <w:divsChild>
                    <w:div w:id="1385906013">
                      <w:marLeft w:val="0"/>
                      <w:marRight w:val="0"/>
                      <w:marTop w:val="0"/>
                      <w:marBottom w:val="0"/>
                      <w:divBdr>
                        <w:top w:val="none" w:sz="0" w:space="0" w:color="auto"/>
                        <w:left w:val="none" w:sz="0" w:space="0" w:color="auto"/>
                        <w:bottom w:val="none" w:sz="0" w:space="0" w:color="auto"/>
                        <w:right w:val="none" w:sz="0" w:space="0" w:color="auto"/>
                      </w:divBdr>
                      <w:divsChild>
                        <w:div w:id="13919555">
                          <w:marLeft w:val="0"/>
                          <w:marRight w:val="0"/>
                          <w:marTop w:val="0"/>
                          <w:marBottom w:val="0"/>
                          <w:divBdr>
                            <w:top w:val="none" w:sz="0" w:space="0" w:color="auto"/>
                            <w:left w:val="none" w:sz="0" w:space="0" w:color="auto"/>
                            <w:bottom w:val="none" w:sz="0" w:space="0" w:color="auto"/>
                            <w:right w:val="none" w:sz="0" w:space="0" w:color="auto"/>
                          </w:divBdr>
                          <w:divsChild>
                            <w:div w:id="1663195419">
                              <w:marLeft w:val="0"/>
                              <w:marRight w:val="0"/>
                              <w:marTop w:val="0"/>
                              <w:marBottom w:val="0"/>
                              <w:divBdr>
                                <w:top w:val="none" w:sz="0" w:space="0" w:color="auto"/>
                                <w:left w:val="none" w:sz="0" w:space="0" w:color="auto"/>
                                <w:bottom w:val="none" w:sz="0" w:space="0" w:color="auto"/>
                                <w:right w:val="none" w:sz="0" w:space="0" w:color="auto"/>
                              </w:divBdr>
                              <w:divsChild>
                                <w:div w:id="1556160747">
                                  <w:marLeft w:val="0"/>
                                  <w:marRight w:val="0"/>
                                  <w:marTop w:val="0"/>
                                  <w:marBottom w:val="0"/>
                                  <w:divBdr>
                                    <w:top w:val="none" w:sz="0" w:space="0" w:color="auto"/>
                                    <w:left w:val="none" w:sz="0" w:space="0" w:color="auto"/>
                                    <w:bottom w:val="none" w:sz="0" w:space="0" w:color="auto"/>
                                    <w:right w:val="none" w:sz="0" w:space="0" w:color="auto"/>
                                  </w:divBdr>
                                </w:div>
                              </w:divsChild>
                            </w:div>
                            <w:div w:id="47846727">
                              <w:marLeft w:val="0"/>
                              <w:marRight w:val="0"/>
                              <w:marTop w:val="0"/>
                              <w:marBottom w:val="0"/>
                              <w:divBdr>
                                <w:top w:val="none" w:sz="0" w:space="0" w:color="auto"/>
                                <w:left w:val="none" w:sz="0" w:space="0" w:color="auto"/>
                                <w:bottom w:val="none" w:sz="0" w:space="0" w:color="auto"/>
                                <w:right w:val="none" w:sz="0" w:space="0" w:color="auto"/>
                              </w:divBdr>
                            </w:div>
                            <w:div w:id="933248704">
                              <w:marLeft w:val="0"/>
                              <w:marRight w:val="0"/>
                              <w:marTop w:val="0"/>
                              <w:marBottom w:val="0"/>
                              <w:divBdr>
                                <w:top w:val="none" w:sz="0" w:space="0" w:color="auto"/>
                                <w:left w:val="none" w:sz="0" w:space="0" w:color="auto"/>
                                <w:bottom w:val="none" w:sz="0" w:space="0" w:color="auto"/>
                                <w:right w:val="none" w:sz="0" w:space="0" w:color="auto"/>
                              </w:divBdr>
                              <w:divsChild>
                                <w:div w:id="1614433337">
                                  <w:marLeft w:val="0"/>
                                  <w:marRight w:val="0"/>
                                  <w:marTop w:val="0"/>
                                  <w:marBottom w:val="0"/>
                                  <w:divBdr>
                                    <w:top w:val="none" w:sz="0" w:space="0" w:color="auto"/>
                                    <w:left w:val="none" w:sz="0" w:space="0" w:color="auto"/>
                                    <w:bottom w:val="none" w:sz="0" w:space="0" w:color="auto"/>
                                    <w:right w:val="none" w:sz="0" w:space="0" w:color="auto"/>
                                  </w:divBdr>
                                </w:div>
                              </w:divsChild>
                            </w:div>
                            <w:div w:id="1885095173">
                              <w:marLeft w:val="0"/>
                              <w:marRight w:val="0"/>
                              <w:marTop w:val="0"/>
                              <w:marBottom w:val="0"/>
                              <w:divBdr>
                                <w:top w:val="none" w:sz="0" w:space="0" w:color="auto"/>
                                <w:left w:val="none" w:sz="0" w:space="0" w:color="auto"/>
                                <w:bottom w:val="none" w:sz="0" w:space="0" w:color="auto"/>
                                <w:right w:val="none" w:sz="0" w:space="0" w:color="auto"/>
                              </w:divBdr>
                            </w:div>
                            <w:div w:id="1238520630">
                              <w:marLeft w:val="0"/>
                              <w:marRight w:val="0"/>
                              <w:marTop w:val="0"/>
                              <w:marBottom w:val="0"/>
                              <w:divBdr>
                                <w:top w:val="none" w:sz="0" w:space="0" w:color="auto"/>
                                <w:left w:val="none" w:sz="0" w:space="0" w:color="auto"/>
                                <w:bottom w:val="none" w:sz="0" w:space="0" w:color="auto"/>
                                <w:right w:val="none" w:sz="0" w:space="0" w:color="auto"/>
                              </w:divBdr>
                              <w:divsChild>
                                <w:div w:id="1917861050">
                                  <w:marLeft w:val="0"/>
                                  <w:marRight w:val="0"/>
                                  <w:marTop w:val="0"/>
                                  <w:marBottom w:val="0"/>
                                  <w:divBdr>
                                    <w:top w:val="none" w:sz="0" w:space="0" w:color="auto"/>
                                    <w:left w:val="none" w:sz="0" w:space="0" w:color="auto"/>
                                    <w:bottom w:val="none" w:sz="0" w:space="0" w:color="auto"/>
                                    <w:right w:val="none" w:sz="0" w:space="0" w:color="auto"/>
                                  </w:divBdr>
                                </w:div>
                              </w:divsChild>
                            </w:div>
                            <w:div w:id="437332517">
                              <w:marLeft w:val="0"/>
                              <w:marRight w:val="0"/>
                              <w:marTop w:val="0"/>
                              <w:marBottom w:val="0"/>
                              <w:divBdr>
                                <w:top w:val="none" w:sz="0" w:space="0" w:color="auto"/>
                                <w:left w:val="none" w:sz="0" w:space="0" w:color="auto"/>
                                <w:bottom w:val="none" w:sz="0" w:space="0" w:color="auto"/>
                                <w:right w:val="none" w:sz="0" w:space="0" w:color="auto"/>
                              </w:divBdr>
                              <w:divsChild>
                                <w:div w:id="1423262515">
                                  <w:marLeft w:val="0"/>
                                  <w:marRight w:val="0"/>
                                  <w:marTop w:val="0"/>
                                  <w:marBottom w:val="0"/>
                                  <w:divBdr>
                                    <w:top w:val="none" w:sz="0" w:space="0" w:color="auto"/>
                                    <w:left w:val="none" w:sz="0" w:space="0" w:color="auto"/>
                                    <w:bottom w:val="none" w:sz="0" w:space="0" w:color="auto"/>
                                    <w:right w:val="none" w:sz="0" w:space="0" w:color="auto"/>
                                  </w:divBdr>
                                </w:div>
                              </w:divsChild>
                            </w:div>
                            <w:div w:id="1630235098">
                              <w:marLeft w:val="0"/>
                              <w:marRight w:val="0"/>
                              <w:marTop w:val="0"/>
                              <w:marBottom w:val="0"/>
                              <w:divBdr>
                                <w:top w:val="none" w:sz="0" w:space="0" w:color="auto"/>
                                <w:left w:val="none" w:sz="0" w:space="0" w:color="auto"/>
                                <w:bottom w:val="none" w:sz="0" w:space="0" w:color="auto"/>
                                <w:right w:val="none" w:sz="0" w:space="0" w:color="auto"/>
                              </w:divBdr>
                              <w:divsChild>
                                <w:div w:id="1455707394">
                                  <w:marLeft w:val="0"/>
                                  <w:marRight w:val="0"/>
                                  <w:marTop w:val="0"/>
                                  <w:marBottom w:val="0"/>
                                  <w:divBdr>
                                    <w:top w:val="none" w:sz="0" w:space="0" w:color="auto"/>
                                    <w:left w:val="none" w:sz="0" w:space="0" w:color="auto"/>
                                    <w:bottom w:val="none" w:sz="0" w:space="0" w:color="auto"/>
                                    <w:right w:val="none" w:sz="0" w:space="0" w:color="auto"/>
                                  </w:divBdr>
                                </w:div>
                              </w:divsChild>
                            </w:div>
                            <w:div w:id="1495098389">
                              <w:marLeft w:val="0"/>
                              <w:marRight w:val="0"/>
                              <w:marTop w:val="0"/>
                              <w:marBottom w:val="0"/>
                              <w:divBdr>
                                <w:top w:val="none" w:sz="0" w:space="0" w:color="auto"/>
                                <w:left w:val="none" w:sz="0" w:space="0" w:color="auto"/>
                                <w:bottom w:val="none" w:sz="0" w:space="0" w:color="auto"/>
                                <w:right w:val="none" w:sz="0" w:space="0" w:color="auto"/>
                              </w:divBdr>
                              <w:divsChild>
                                <w:div w:id="5980057">
                                  <w:marLeft w:val="0"/>
                                  <w:marRight w:val="0"/>
                                  <w:marTop w:val="0"/>
                                  <w:marBottom w:val="0"/>
                                  <w:divBdr>
                                    <w:top w:val="none" w:sz="0" w:space="0" w:color="auto"/>
                                    <w:left w:val="none" w:sz="0" w:space="0" w:color="auto"/>
                                    <w:bottom w:val="none" w:sz="0" w:space="0" w:color="auto"/>
                                    <w:right w:val="none" w:sz="0" w:space="0" w:color="auto"/>
                                  </w:divBdr>
                                </w:div>
                              </w:divsChild>
                            </w:div>
                            <w:div w:id="1662654322">
                              <w:marLeft w:val="720"/>
                              <w:marRight w:val="0"/>
                              <w:marTop w:val="0"/>
                              <w:marBottom w:val="0"/>
                              <w:divBdr>
                                <w:top w:val="none" w:sz="0" w:space="0" w:color="auto"/>
                                <w:left w:val="none" w:sz="0" w:space="0" w:color="auto"/>
                                <w:bottom w:val="none" w:sz="0" w:space="0" w:color="auto"/>
                                <w:right w:val="none" w:sz="0" w:space="0" w:color="auto"/>
                              </w:divBdr>
                              <w:divsChild>
                                <w:div w:id="588805784">
                                  <w:marLeft w:val="0"/>
                                  <w:marRight w:val="0"/>
                                  <w:marTop w:val="0"/>
                                  <w:marBottom w:val="0"/>
                                  <w:divBdr>
                                    <w:top w:val="none" w:sz="0" w:space="0" w:color="auto"/>
                                    <w:left w:val="none" w:sz="0" w:space="0" w:color="auto"/>
                                    <w:bottom w:val="none" w:sz="0" w:space="0" w:color="auto"/>
                                    <w:right w:val="none" w:sz="0" w:space="0" w:color="auto"/>
                                  </w:divBdr>
                                </w:div>
                              </w:divsChild>
                            </w:div>
                            <w:div w:id="1297030419">
                              <w:marLeft w:val="720"/>
                              <w:marRight w:val="0"/>
                              <w:marTop w:val="0"/>
                              <w:marBottom w:val="0"/>
                              <w:divBdr>
                                <w:top w:val="none" w:sz="0" w:space="0" w:color="auto"/>
                                <w:left w:val="none" w:sz="0" w:space="0" w:color="auto"/>
                                <w:bottom w:val="none" w:sz="0" w:space="0" w:color="auto"/>
                                <w:right w:val="none" w:sz="0" w:space="0" w:color="auto"/>
                              </w:divBdr>
                              <w:divsChild>
                                <w:div w:id="176582169">
                                  <w:marLeft w:val="0"/>
                                  <w:marRight w:val="0"/>
                                  <w:marTop w:val="0"/>
                                  <w:marBottom w:val="0"/>
                                  <w:divBdr>
                                    <w:top w:val="none" w:sz="0" w:space="0" w:color="auto"/>
                                    <w:left w:val="none" w:sz="0" w:space="0" w:color="auto"/>
                                    <w:bottom w:val="none" w:sz="0" w:space="0" w:color="auto"/>
                                    <w:right w:val="none" w:sz="0" w:space="0" w:color="auto"/>
                                  </w:divBdr>
                                </w:div>
                              </w:divsChild>
                            </w:div>
                            <w:div w:id="1556236940">
                              <w:marLeft w:val="0"/>
                              <w:marRight w:val="0"/>
                              <w:marTop w:val="0"/>
                              <w:marBottom w:val="0"/>
                              <w:divBdr>
                                <w:top w:val="none" w:sz="0" w:space="0" w:color="auto"/>
                                <w:left w:val="none" w:sz="0" w:space="0" w:color="auto"/>
                                <w:bottom w:val="none" w:sz="0" w:space="0" w:color="auto"/>
                                <w:right w:val="none" w:sz="0" w:space="0" w:color="auto"/>
                              </w:divBdr>
                              <w:divsChild>
                                <w:div w:id="1850682317">
                                  <w:marLeft w:val="0"/>
                                  <w:marRight w:val="0"/>
                                  <w:marTop w:val="0"/>
                                  <w:marBottom w:val="0"/>
                                  <w:divBdr>
                                    <w:top w:val="none" w:sz="0" w:space="0" w:color="auto"/>
                                    <w:left w:val="none" w:sz="0" w:space="0" w:color="auto"/>
                                    <w:bottom w:val="none" w:sz="0" w:space="0" w:color="auto"/>
                                    <w:right w:val="none" w:sz="0" w:space="0" w:color="auto"/>
                                  </w:divBdr>
                                </w:div>
                              </w:divsChild>
                            </w:div>
                            <w:div w:id="858931541">
                              <w:marLeft w:val="0"/>
                              <w:marRight w:val="0"/>
                              <w:marTop w:val="0"/>
                              <w:marBottom w:val="0"/>
                              <w:divBdr>
                                <w:top w:val="none" w:sz="0" w:space="0" w:color="auto"/>
                                <w:left w:val="none" w:sz="0" w:space="0" w:color="auto"/>
                                <w:bottom w:val="none" w:sz="0" w:space="0" w:color="auto"/>
                                <w:right w:val="none" w:sz="0" w:space="0" w:color="auto"/>
                              </w:divBdr>
                              <w:divsChild>
                                <w:div w:id="123817237">
                                  <w:marLeft w:val="0"/>
                                  <w:marRight w:val="0"/>
                                  <w:marTop w:val="0"/>
                                  <w:marBottom w:val="0"/>
                                  <w:divBdr>
                                    <w:top w:val="none" w:sz="0" w:space="0" w:color="auto"/>
                                    <w:left w:val="none" w:sz="0" w:space="0" w:color="auto"/>
                                    <w:bottom w:val="none" w:sz="0" w:space="0" w:color="auto"/>
                                    <w:right w:val="none" w:sz="0" w:space="0" w:color="auto"/>
                                  </w:divBdr>
                                </w:div>
                              </w:divsChild>
                            </w:div>
                            <w:div w:id="136387839">
                              <w:marLeft w:val="0"/>
                              <w:marRight w:val="0"/>
                              <w:marTop w:val="0"/>
                              <w:marBottom w:val="0"/>
                              <w:divBdr>
                                <w:top w:val="none" w:sz="0" w:space="0" w:color="auto"/>
                                <w:left w:val="none" w:sz="0" w:space="0" w:color="auto"/>
                                <w:bottom w:val="none" w:sz="0" w:space="0" w:color="auto"/>
                                <w:right w:val="none" w:sz="0" w:space="0" w:color="auto"/>
                              </w:divBdr>
                              <w:divsChild>
                                <w:div w:id="1656106438">
                                  <w:marLeft w:val="0"/>
                                  <w:marRight w:val="0"/>
                                  <w:marTop w:val="0"/>
                                  <w:marBottom w:val="0"/>
                                  <w:divBdr>
                                    <w:top w:val="none" w:sz="0" w:space="0" w:color="auto"/>
                                    <w:left w:val="none" w:sz="0" w:space="0" w:color="auto"/>
                                    <w:bottom w:val="none" w:sz="0" w:space="0" w:color="auto"/>
                                    <w:right w:val="none" w:sz="0" w:space="0" w:color="auto"/>
                                  </w:divBdr>
                                </w:div>
                              </w:divsChild>
                            </w:div>
                            <w:div w:id="1782071547">
                              <w:marLeft w:val="0"/>
                              <w:marRight w:val="0"/>
                              <w:marTop w:val="0"/>
                              <w:marBottom w:val="0"/>
                              <w:divBdr>
                                <w:top w:val="none" w:sz="0" w:space="0" w:color="auto"/>
                                <w:left w:val="none" w:sz="0" w:space="0" w:color="auto"/>
                                <w:bottom w:val="none" w:sz="0" w:space="0" w:color="auto"/>
                                <w:right w:val="none" w:sz="0" w:space="0" w:color="auto"/>
                              </w:divBdr>
                            </w:div>
                            <w:div w:id="1274824110">
                              <w:marLeft w:val="0"/>
                              <w:marRight w:val="0"/>
                              <w:marTop w:val="0"/>
                              <w:marBottom w:val="0"/>
                              <w:divBdr>
                                <w:top w:val="none" w:sz="0" w:space="0" w:color="auto"/>
                                <w:left w:val="none" w:sz="0" w:space="0" w:color="auto"/>
                                <w:bottom w:val="none" w:sz="0" w:space="0" w:color="auto"/>
                                <w:right w:val="none" w:sz="0" w:space="0" w:color="auto"/>
                              </w:divBdr>
                              <w:divsChild>
                                <w:div w:id="1767924324">
                                  <w:marLeft w:val="0"/>
                                  <w:marRight w:val="0"/>
                                  <w:marTop w:val="0"/>
                                  <w:marBottom w:val="0"/>
                                  <w:divBdr>
                                    <w:top w:val="none" w:sz="0" w:space="0" w:color="auto"/>
                                    <w:left w:val="none" w:sz="0" w:space="0" w:color="auto"/>
                                    <w:bottom w:val="none" w:sz="0" w:space="0" w:color="auto"/>
                                    <w:right w:val="none" w:sz="0" w:space="0" w:color="auto"/>
                                  </w:divBdr>
                                </w:div>
                              </w:divsChild>
                            </w:div>
                            <w:div w:id="1097017608">
                              <w:marLeft w:val="0"/>
                              <w:marRight w:val="0"/>
                              <w:marTop w:val="0"/>
                              <w:marBottom w:val="0"/>
                              <w:divBdr>
                                <w:top w:val="none" w:sz="0" w:space="0" w:color="auto"/>
                                <w:left w:val="none" w:sz="0" w:space="0" w:color="auto"/>
                                <w:bottom w:val="none" w:sz="0" w:space="0" w:color="auto"/>
                                <w:right w:val="none" w:sz="0" w:space="0" w:color="auto"/>
                              </w:divBdr>
                            </w:div>
                            <w:div w:id="632829841">
                              <w:marLeft w:val="0"/>
                              <w:marRight w:val="0"/>
                              <w:marTop w:val="0"/>
                              <w:marBottom w:val="0"/>
                              <w:divBdr>
                                <w:top w:val="none" w:sz="0" w:space="0" w:color="auto"/>
                                <w:left w:val="none" w:sz="0" w:space="0" w:color="auto"/>
                                <w:bottom w:val="none" w:sz="0" w:space="0" w:color="auto"/>
                                <w:right w:val="none" w:sz="0" w:space="0" w:color="auto"/>
                              </w:divBdr>
                              <w:divsChild>
                                <w:div w:id="987436928">
                                  <w:marLeft w:val="0"/>
                                  <w:marRight w:val="0"/>
                                  <w:marTop w:val="0"/>
                                  <w:marBottom w:val="0"/>
                                  <w:divBdr>
                                    <w:top w:val="none" w:sz="0" w:space="0" w:color="auto"/>
                                    <w:left w:val="none" w:sz="0" w:space="0" w:color="auto"/>
                                    <w:bottom w:val="none" w:sz="0" w:space="0" w:color="auto"/>
                                    <w:right w:val="none" w:sz="0" w:space="0" w:color="auto"/>
                                  </w:divBdr>
                                </w:div>
                              </w:divsChild>
                            </w:div>
                            <w:div w:id="1148589818">
                              <w:marLeft w:val="0"/>
                              <w:marRight w:val="0"/>
                              <w:marTop w:val="0"/>
                              <w:marBottom w:val="0"/>
                              <w:divBdr>
                                <w:top w:val="none" w:sz="0" w:space="0" w:color="auto"/>
                                <w:left w:val="none" w:sz="0" w:space="0" w:color="auto"/>
                                <w:bottom w:val="none" w:sz="0" w:space="0" w:color="auto"/>
                                <w:right w:val="none" w:sz="0" w:space="0" w:color="auto"/>
                              </w:divBdr>
                            </w:div>
                            <w:div w:id="2134516455">
                              <w:marLeft w:val="0"/>
                              <w:marRight w:val="0"/>
                              <w:marTop w:val="0"/>
                              <w:marBottom w:val="0"/>
                              <w:divBdr>
                                <w:top w:val="none" w:sz="0" w:space="0" w:color="auto"/>
                                <w:left w:val="none" w:sz="0" w:space="0" w:color="auto"/>
                                <w:bottom w:val="none" w:sz="0" w:space="0" w:color="auto"/>
                                <w:right w:val="none" w:sz="0" w:space="0" w:color="auto"/>
                              </w:divBdr>
                              <w:divsChild>
                                <w:div w:id="337542177">
                                  <w:marLeft w:val="0"/>
                                  <w:marRight w:val="0"/>
                                  <w:marTop w:val="0"/>
                                  <w:marBottom w:val="0"/>
                                  <w:divBdr>
                                    <w:top w:val="none" w:sz="0" w:space="0" w:color="auto"/>
                                    <w:left w:val="none" w:sz="0" w:space="0" w:color="auto"/>
                                    <w:bottom w:val="none" w:sz="0" w:space="0" w:color="auto"/>
                                    <w:right w:val="none" w:sz="0" w:space="0" w:color="auto"/>
                                  </w:divBdr>
                                </w:div>
                                <w:div w:id="965886892">
                                  <w:marLeft w:val="0"/>
                                  <w:marRight w:val="0"/>
                                  <w:marTop w:val="0"/>
                                  <w:marBottom w:val="0"/>
                                  <w:divBdr>
                                    <w:top w:val="none" w:sz="0" w:space="0" w:color="auto"/>
                                    <w:left w:val="none" w:sz="0" w:space="0" w:color="auto"/>
                                    <w:bottom w:val="none" w:sz="0" w:space="0" w:color="auto"/>
                                    <w:right w:val="none" w:sz="0" w:space="0" w:color="auto"/>
                                  </w:divBdr>
                                </w:div>
                                <w:div w:id="1069572031">
                                  <w:marLeft w:val="0"/>
                                  <w:marRight w:val="0"/>
                                  <w:marTop w:val="0"/>
                                  <w:marBottom w:val="0"/>
                                  <w:divBdr>
                                    <w:top w:val="none" w:sz="0" w:space="0" w:color="auto"/>
                                    <w:left w:val="none" w:sz="0" w:space="0" w:color="auto"/>
                                    <w:bottom w:val="none" w:sz="0" w:space="0" w:color="auto"/>
                                    <w:right w:val="none" w:sz="0" w:space="0" w:color="auto"/>
                                  </w:divBdr>
                                </w:div>
                                <w:div w:id="1073940167">
                                  <w:marLeft w:val="0"/>
                                  <w:marRight w:val="0"/>
                                  <w:marTop w:val="0"/>
                                  <w:marBottom w:val="0"/>
                                  <w:divBdr>
                                    <w:top w:val="none" w:sz="0" w:space="0" w:color="auto"/>
                                    <w:left w:val="none" w:sz="0" w:space="0" w:color="auto"/>
                                    <w:bottom w:val="none" w:sz="0" w:space="0" w:color="auto"/>
                                    <w:right w:val="none" w:sz="0" w:space="0" w:color="auto"/>
                                  </w:divBdr>
                                </w:div>
                                <w:div w:id="464396151">
                                  <w:marLeft w:val="0"/>
                                  <w:marRight w:val="0"/>
                                  <w:marTop w:val="0"/>
                                  <w:marBottom w:val="0"/>
                                  <w:divBdr>
                                    <w:top w:val="none" w:sz="0" w:space="0" w:color="auto"/>
                                    <w:left w:val="none" w:sz="0" w:space="0" w:color="auto"/>
                                    <w:bottom w:val="none" w:sz="0" w:space="0" w:color="auto"/>
                                    <w:right w:val="none" w:sz="0" w:space="0" w:color="auto"/>
                                  </w:divBdr>
                                </w:div>
                                <w:div w:id="708141005">
                                  <w:marLeft w:val="0"/>
                                  <w:marRight w:val="0"/>
                                  <w:marTop w:val="0"/>
                                  <w:marBottom w:val="0"/>
                                  <w:divBdr>
                                    <w:top w:val="none" w:sz="0" w:space="0" w:color="auto"/>
                                    <w:left w:val="none" w:sz="0" w:space="0" w:color="auto"/>
                                    <w:bottom w:val="none" w:sz="0" w:space="0" w:color="auto"/>
                                    <w:right w:val="none" w:sz="0" w:space="0" w:color="auto"/>
                                  </w:divBdr>
                                </w:div>
                                <w:div w:id="932906127">
                                  <w:marLeft w:val="0"/>
                                  <w:marRight w:val="0"/>
                                  <w:marTop w:val="0"/>
                                  <w:marBottom w:val="0"/>
                                  <w:divBdr>
                                    <w:top w:val="none" w:sz="0" w:space="0" w:color="auto"/>
                                    <w:left w:val="none" w:sz="0" w:space="0" w:color="auto"/>
                                    <w:bottom w:val="none" w:sz="0" w:space="0" w:color="auto"/>
                                    <w:right w:val="none" w:sz="0" w:space="0" w:color="auto"/>
                                  </w:divBdr>
                                  <w:divsChild>
                                    <w:div w:id="1572428016">
                                      <w:marLeft w:val="0"/>
                                      <w:marRight w:val="0"/>
                                      <w:marTop w:val="0"/>
                                      <w:marBottom w:val="0"/>
                                      <w:divBdr>
                                        <w:top w:val="none" w:sz="0" w:space="0" w:color="auto"/>
                                        <w:left w:val="none" w:sz="0" w:space="0" w:color="auto"/>
                                        <w:bottom w:val="none" w:sz="0" w:space="0" w:color="auto"/>
                                        <w:right w:val="none" w:sz="0" w:space="0" w:color="auto"/>
                                      </w:divBdr>
                                    </w:div>
                                    <w:div w:id="521477460">
                                      <w:marLeft w:val="0"/>
                                      <w:marRight w:val="0"/>
                                      <w:marTop w:val="0"/>
                                      <w:marBottom w:val="0"/>
                                      <w:divBdr>
                                        <w:top w:val="none" w:sz="0" w:space="0" w:color="auto"/>
                                        <w:left w:val="none" w:sz="0" w:space="0" w:color="auto"/>
                                        <w:bottom w:val="none" w:sz="0" w:space="0" w:color="auto"/>
                                        <w:right w:val="none" w:sz="0" w:space="0" w:color="auto"/>
                                      </w:divBdr>
                                    </w:div>
                                  </w:divsChild>
                                </w:div>
                                <w:div w:id="1900087500">
                                  <w:marLeft w:val="0"/>
                                  <w:marRight w:val="0"/>
                                  <w:marTop w:val="0"/>
                                  <w:marBottom w:val="0"/>
                                  <w:divBdr>
                                    <w:top w:val="none" w:sz="0" w:space="0" w:color="auto"/>
                                    <w:left w:val="none" w:sz="0" w:space="0" w:color="auto"/>
                                    <w:bottom w:val="none" w:sz="0" w:space="0" w:color="auto"/>
                                    <w:right w:val="none" w:sz="0" w:space="0" w:color="auto"/>
                                  </w:divBdr>
                                </w:div>
                                <w:div w:id="338973282">
                                  <w:marLeft w:val="0"/>
                                  <w:marRight w:val="0"/>
                                  <w:marTop w:val="0"/>
                                  <w:marBottom w:val="0"/>
                                  <w:divBdr>
                                    <w:top w:val="none" w:sz="0" w:space="0" w:color="auto"/>
                                    <w:left w:val="none" w:sz="0" w:space="0" w:color="auto"/>
                                    <w:bottom w:val="none" w:sz="0" w:space="0" w:color="auto"/>
                                    <w:right w:val="none" w:sz="0" w:space="0" w:color="auto"/>
                                  </w:divBdr>
                                </w:div>
                                <w:div w:id="450897712">
                                  <w:marLeft w:val="0"/>
                                  <w:marRight w:val="0"/>
                                  <w:marTop w:val="0"/>
                                  <w:marBottom w:val="0"/>
                                  <w:divBdr>
                                    <w:top w:val="none" w:sz="0" w:space="0" w:color="auto"/>
                                    <w:left w:val="none" w:sz="0" w:space="0" w:color="auto"/>
                                    <w:bottom w:val="none" w:sz="0" w:space="0" w:color="auto"/>
                                    <w:right w:val="none" w:sz="0" w:space="0" w:color="auto"/>
                                  </w:divBdr>
                                </w:div>
                                <w:div w:id="1977679874">
                                  <w:marLeft w:val="0"/>
                                  <w:marRight w:val="0"/>
                                  <w:marTop w:val="0"/>
                                  <w:marBottom w:val="0"/>
                                  <w:divBdr>
                                    <w:top w:val="none" w:sz="0" w:space="0" w:color="auto"/>
                                    <w:left w:val="none" w:sz="0" w:space="0" w:color="auto"/>
                                    <w:bottom w:val="none" w:sz="0" w:space="0" w:color="auto"/>
                                    <w:right w:val="none" w:sz="0" w:space="0" w:color="auto"/>
                                  </w:divBdr>
                                </w:div>
                                <w:div w:id="1569537071">
                                  <w:marLeft w:val="0"/>
                                  <w:marRight w:val="0"/>
                                  <w:marTop w:val="0"/>
                                  <w:marBottom w:val="0"/>
                                  <w:divBdr>
                                    <w:top w:val="none" w:sz="0" w:space="0" w:color="auto"/>
                                    <w:left w:val="none" w:sz="0" w:space="0" w:color="auto"/>
                                    <w:bottom w:val="none" w:sz="0" w:space="0" w:color="auto"/>
                                    <w:right w:val="none" w:sz="0" w:space="0" w:color="auto"/>
                                  </w:divBdr>
                                </w:div>
                                <w:div w:id="2106463969">
                                  <w:marLeft w:val="0"/>
                                  <w:marRight w:val="0"/>
                                  <w:marTop w:val="0"/>
                                  <w:marBottom w:val="0"/>
                                  <w:divBdr>
                                    <w:top w:val="none" w:sz="0" w:space="0" w:color="auto"/>
                                    <w:left w:val="none" w:sz="0" w:space="0" w:color="auto"/>
                                    <w:bottom w:val="none" w:sz="0" w:space="0" w:color="auto"/>
                                    <w:right w:val="none" w:sz="0" w:space="0" w:color="auto"/>
                                  </w:divBdr>
                                </w:div>
                                <w:div w:id="1413509919">
                                  <w:marLeft w:val="0"/>
                                  <w:marRight w:val="0"/>
                                  <w:marTop w:val="0"/>
                                  <w:marBottom w:val="0"/>
                                  <w:divBdr>
                                    <w:top w:val="none" w:sz="0" w:space="0" w:color="auto"/>
                                    <w:left w:val="none" w:sz="0" w:space="0" w:color="auto"/>
                                    <w:bottom w:val="none" w:sz="0" w:space="0" w:color="auto"/>
                                    <w:right w:val="none" w:sz="0" w:space="0" w:color="auto"/>
                                  </w:divBdr>
                                </w:div>
                                <w:div w:id="376662605">
                                  <w:marLeft w:val="0"/>
                                  <w:marRight w:val="0"/>
                                  <w:marTop w:val="0"/>
                                  <w:marBottom w:val="0"/>
                                  <w:divBdr>
                                    <w:top w:val="none" w:sz="0" w:space="0" w:color="auto"/>
                                    <w:left w:val="none" w:sz="0" w:space="0" w:color="auto"/>
                                    <w:bottom w:val="none" w:sz="0" w:space="0" w:color="auto"/>
                                    <w:right w:val="none" w:sz="0" w:space="0" w:color="auto"/>
                                  </w:divBdr>
                                </w:div>
                                <w:div w:id="600145038">
                                  <w:marLeft w:val="0"/>
                                  <w:marRight w:val="0"/>
                                  <w:marTop w:val="0"/>
                                  <w:marBottom w:val="0"/>
                                  <w:divBdr>
                                    <w:top w:val="none" w:sz="0" w:space="0" w:color="auto"/>
                                    <w:left w:val="none" w:sz="0" w:space="0" w:color="auto"/>
                                    <w:bottom w:val="none" w:sz="0" w:space="0" w:color="auto"/>
                                    <w:right w:val="none" w:sz="0" w:space="0" w:color="auto"/>
                                  </w:divBdr>
                                </w:div>
                                <w:div w:id="2068532132">
                                  <w:marLeft w:val="0"/>
                                  <w:marRight w:val="0"/>
                                  <w:marTop w:val="0"/>
                                  <w:marBottom w:val="0"/>
                                  <w:divBdr>
                                    <w:top w:val="none" w:sz="0" w:space="0" w:color="auto"/>
                                    <w:left w:val="none" w:sz="0" w:space="0" w:color="auto"/>
                                    <w:bottom w:val="none" w:sz="0" w:space="0" w:color="auto"/>
                                    <w:right w:val="none" w:sz="0" w:space="0" w:color="auto"/>
                                  </w:divBdr>
                                </w:div>
                                <w:div w:id="1638535326">
                                  <w:marLeft w:val="0"/>
                                  <w:marRight w:val="0"/>
                                  <w:marTop w:val="0"/>
                                  <w:marBottom w:val="0"/>
                                  <w:divBdr>
                                    <w:top w:val="none" w:sz="0" w:space="0" w:color="auto"/>
                                    <w:left w:val="none" w:sz="0" w:space="0" w:color="auto"/>
                                    <w:bottom w:val="none" w:sz="0" w:space="0" w:color="auto"/>
                                    <w:right w:val="none" w:sz="0" w:space="0" w:color="auto"/>
                                  </w:divBdr>
                                </w:div>
                                <w:div w:id="95297047">
                                  <w:marLeft w:val="0"/>
                                  <w:marRight w:val="0"/>
                                  <w:marTop w:val="0"/>
                                  <w:marBottom w:val="0"/>
                                  <w:divBdr>
                                    <w:top w:val="none" w:sz="0" w:space="0" w:color="auto"/>
                                    <w:left w:val="none" w:sz="0" w:space="0" w:color="auto"/>
                                    <w:bottom w:val="none" w:sz="0" w:space="0" w:color="auto"/>
                                    <w:right w:val="none" w:sz="0" w:space="0" w:color="auto"/>
                                  </w:divBdr>
                                </w:div>
                                <w:div w:id="1539320122">
                                  <w:marLeft w:val="0"/>
                                  <w:marRight w:val="0"/>
                                  <w:marTop w:val="0"/>
                                  <w:marBottom w:val="0"/>
                                  <w:divBdr>
                                    <w:top w:val="none" w:sz="0" w:space="0" w:color="auto"/>
                                    <w:left w:val="none" w:sz="0" w:space="0" w:color="auto"/>
                                    <w:bottom w:val="none" w:sz="0" w:space="0" w:color="auto"/>
                                    <w:right w:val="none" w:sz="0" w:space="0" w:color="auto"/>
                                  </w:divBdr>
                                </w:div>
                                <w:div w:id="925068330">
                                  <w:marLeft w:val="0"/>
                                  <w:marRight w:val="0"/>
                                  <w:marTop w:val="0"/>
                                  <w:marBottom w:val="0"/>
                                  <w:divBdr>
                                    <w:top w:val="none" w:sz="0" w:space="0" w:color="auto"/>
                                    <w:left w:val="none" w:sz="0" w:space="0" w:color="auto"/>
                                    <w:bottom w:val="none" w:sz="0" w:space="0" w:color="auto"/>
                                    <w:right w:val="none" w:sz="0" w:space="0" w:color="auto"/>
                                  </w:divBdr>
                                </w:div>
                                <w:div w:id="1075787607">
                                  <w:marLeft w:val="0"/>
                                  <w:marRight w:val="0"/>
                                  <w:marTop w:val="0"/>
                                  <w:marBottom w:val="0"/>
                                  <w:divBdr>
                                    <w:top w:val="none" w:sz="0" w:space="0" w:color="auto"/>
                                    <w:left w:val="none" w:sz="0" w:space="0" w:color="auto"/>
                                    <w:bottom w:val="none" w:sz="0" w:space="0" w:color="auto"/>
                                    <w:right w:val="none" w:sz="0" w:space="0" w:color="auto"/>
                                  </w:divBdr>
                                </w:div>
                                <w:div w:id="750657663">
                                  <w:marLeft w:val="0"/>
                                  <w:marRight w:val="0"/>
                                  <w:marTop w:val="0"/>
                                  <w:marBottom w:val="0"/>
                                  <w:divBdr>
                                    <w:top w:val="none" w:sz="0" w:space="0" w:color="auto"/>
                                    <w:left w:val="none" w:sz="0" w:space="0" w:color="auto"/>
                                    <w:bottom w:val="none" w:sz="0" w:space="0" w:color="auto"/>
                                    <w:right w:val="none" w:sz="0" w:space="0" w:color="auto"/>
                                  </w:divBdr>
                                </w:div>
                                <w:div w:id="1072312978">
                                  <w:marLeft w:val="0"/>
                                  <w:marRight w:val="0"/>
                                  <w:marTop w:val="0"/>
                                  <w:marBottom w:val="0"/>
                                  <w:divBdr>
                                    <w:top w:val="none" w:sz="0" w:space="0" w:color="auto"/>
                                    <w:left w:val="none" w:sz="0" w:space="0" w:color="auto"/>
                                    <w:bottom w:val="none" w:sz="0" w:space="0" w:color="auto"/>
                                    <w:right w:val="none" w:sz="0" w:space="0" w:color="auto"/>
                                  </w:divBdr>
                                </w:div>
                                <w:div w:id="815493166">
                                  <w:marLeft w:val="0"/>
                                  <w:marRight w:val="0"/>
                                  <w:marTop w:val="0"/>
                                  <w:marBottom w:val="0"/>
                                  <w:divBdr>
                                    <w:top w:val="none" w:sz="0" w:space="0" w:color="auto"/>
                                    <w:left w:val="none" w:sz="0" w:space="0" w:color="auto"/>
                                    <w:bottom w:val="none" w:sz="0" w:space="0" w:color="auto"/>
                                    <w:right w:val="none" w:sz="0" w:space="0" w:color="auto"/>
                                  </w:divBdr>
                                </w:div>
                                <w:div w:id="757485775">
                                  <w:marLeft w:val="0"/>
                                  <w:marRight w:val="0"/>
                                  <w:marTop w:val="0"/>
                                  <w:marBottom w:val="0"/>
                                  <w:divBdr>
                                    <w:top w:val="none" w:sz="0" w:space="0" w:color="auto"/>
                                    <w:left w:val="none" w:sz="0" w:space="0" w:color="auto"/>
                                    <w:bottom w:val="none" w:sz="0" w:space="0" w:color="auto"/>
                                    <w:right w:val="none" w:sz="0" w:space="0" w:color="auto"/>
                                  </w:divBdr>
                                </w:div>
                                <w:div w:id="646202477">
                                  <w:marLeft w:val="0"/>
                                  <w:marRight w:val="0"/>
                                  <w:marTop w:val="0"/>
                                  <w:marBottom w:val="0"/>
                                  <w:divBdr>
                                    <w:top w:val="none" w:sz="0" w:space="0" w:color="auto"/>
                                    <w:left w:val="none" w:sz="0" w:space="0" w:color="auto"/>
                                    <w:bottom w:val="none" w:sz="0" w:space="0" w:color="auto"/>
                                    <w:right w:val="none" w:sz="0" w:space="0" w:color="auto"/>
                                  </w:divBdr>
                                </w:div>
                                <w:div w:id="643394309">
                                  <w:marLeft w:val="0"/>
                                  <w:marRight w:val="0"/>
                                  <w:marTop w:val="0"/>
                                  <w:marBottom w:val="0"/>
                                  <w:divBdr>
                                    <w:top w:val="none" w:sz="0" w:space="0" w:color="auto"/>
                                    <w:left w:val="none" w:sz="0" w:space="0" w:color="auto"/>
                                    <w:bottom w:val="none" w:sz="0" w:space="0" w:color="auto"/>
                                    <w:right w:val="none" w:sz="0" w:space="0" w:color="auto"/>
                                  </w:divBdr>
                                </w:div>
                                <w:div w:id="1431972338">
                                  <w:marLeft w:val="0"/>
                                  <w:marRight w:val="0"/>
                                  <w:marTop w:val="0"/>
                                  <w:marBottom w:val="0"/>
                                  <w:divBdr>
                                    <w:top w:val="none" w:sz="0" w:space="0" w:color="auto"/>
                                    <w:left w:val="none" w:sz="0" w:space="0" w:color="auto"/>
                                    <w:bottom w:val="none" w:sz="0" w:space="0" w:color="auto"/>
                                    <w:right w:val="none" w:sz="0" w:space="0" w:color="auto"/>
                                  </w:divBdr>
                                </w:div>
                                <w:div w:id="1089933839">
                                  <w:marLeft w:val="0"/>
                                  <w:marRight w:val="0"/>
                                  <w:marTop w:val="0"/>
                                  <w:marBottom w:val="0"/>
                                  <w:divBdr>
                                    <w:top w:val="none" w:sz="0" w:space="0" w:color="auto"/>
                                    <w:left w:val="none" w:sz="0" w:space="0" w:color="auto"/>
                                    <w:bottom w:val="none" w:sz="0" w:space="0" w:color="auto"/>
                                    <w:right w:val="none" w:sz="0" w:space="0" w:color="auto"/>
                                  </w:divBdr>
                                </w:div>
                                <w:div w:id="1682976384">
                                  <w:marLeft w:val="0"/>
                                  <w:marRight w:val="0"/>
                                  <w:marTop w:val="0"/>
                                  <w:marBottom w:val="0"/>
                                  <w:divBdr>
                                    <w:top w:val="none" w:sz="0" w:space="0" w:color="auto"/>
                                    <w:left w:val="none" w:sz="0" w:space="0" w:color="auto"/>
                                    <w:bottom w:val="none" w:sz="0" w:space="0" w:color="auto"/>
                                    <w:right w:val="none" w:sz="0" w:space="0" w:color="auto"/>
                                  </w:divBdr>
                                </w:div>
                                <w:div w:id="216939814">
                                  <w:marLeft w:val="0"/>
                                  <w:marRight w:val="0"/>
                                  <w:marTop w:val="0"/>
                                  <w:marBottom w:val="0"/>
                                  <w:divBdr>
                                    <w:top w:val="none" w:sz="0" w:space="0" w:color="auto"/>
                                    <w:left w:val="none" w:sz="0" w:space="0" w:color="auto"/>
                                    <w:bottom w:val="none" w:sz="0" w:space="0" w:color="auto"/>
                                    <w:right w:val="none" w:sz="0" w:space="0" w:color="auto"/>
                                  </w:divBdr>
                                </w:div>
                                <w:div w:id="126163500">
                                  <w:marLeft w:val="0"/>
                                  <w:marRight w:val="0"/>
                                  <w:marTop w:val="0"/>
                                  <w:marBottom w:val="0"/>
                                  <w:divBdr>
                                    <w:top w:val="none" w:sz="0" w:space="0" w:color="auto"/>
                                    <w:left w:val="none" w:sz="0" w:space="0" w:color="auto"/>
                                    <w:bottom w:val="none" w:sz="0" w:space="0" w:color="auto"/>
                                    <w:right w:val="none" w:sz="0" w:space="0" w:color="auto"/>
                                  </w:divBdr>
                                </w:div>
                                <w:div w:id="477112695">
                                  <w:marLeft w:val="0"/>
                                  <w:marRight w:val="0"/>
                                  <w:marTop w:val="0"/>
                                  <w:marBottom w:val="0"/>
                                  <w:divBdr>
                                    <w:top w:val="none" w:sz="0" w:space="0" w:color="auto"/>
                                    <w:left w:val="none" w:sz="0" w:space="0" w:color="auto"/>
                                    <w:bottom w:val="none" w:sz="0" w:space="0" w:color="auto"/>
                                    <w:right w:val="none" w:sz="0" w:space="0" w:color="auto"/>
                                  </w:divBdr>
                                </w:div>
                                <w:div w:id="1106466111">
                                  <w:marLeft w:val="0"/>
                                  <w:marRight w:val="0"/>
                                  <w:marTop w:val="0"/>
                                  <w:marBottom w:val="0"/>
                                  <w:divBdr>
                                    <w:top w:val="none" w:sz="0" w:space="0" w:color="auto"/>
                                    <w:left w:val="none" w:sz="0" w:space="0" w:color="auto"/>
                                    <w:bottom w:val="none" w:sz="0" w:space="0" w:color="auto"/>
                                    <w:right w:val="none" w:sz="0" w:space="0" w:color="auto"/>
                                  </w:divBdr>
                                </w:div>
                                <w:div w:id="1922786831">
                                  <w:marLeft w:val="0"/>
                                  <w:marRight w:val="0"/>
                                  <w:marTop w:val="0"/>
                                  <w:marBottom w:val="0"/>
                                  <w:divBdr>
                                    <w:top w:val="none" w:sz="0" w:space="0" w:color="auto"/>
                                    <w:left w:val="none" w:sz="0" w:space="0" w:color="auto"/>
                                    <w:bottom w:val="none" w:sz="0" w:space="0" w:color="auto"/>
                                    <w:right w:val="none" w:sz="0" w:space="0" w:color="auto"/>
                                  </w:divBdr>
                                </w:div>
                                <w:div w:id="1803041397">
                                  <w:marLeft w:val="0"/>
                                  <w:marRight w:val="0"/>
                                  <w:marTop w:val="0"/>
                                  <w:marBottom w:val="0"/>
                                  <w:divBdr>
                                    <w:top w:val="none" w:sz="0" w:space="0" w:color="auto"/>
                                    <w:left w:val="none" w:sz="0" w:space="0" w:color="auto"/>
                                    <w:bottom w:val="none" w:sz="0" w:space="0" w:color="auto"/>
                                    <w:right w:val="none" w:sz="0" w:space="0" w:color="auto"/>
                                  </w:divBdr>
                                </w:div>
                                <w:div w:id="905191413">
                                  <w:marLeft w:val="0"/>
                                  <w:marRight w:val="0"/>
                                  <w:marTop w:val="0"/>
                                  <w:marBottom w:val="0"/>
                                  <w:divBdr>
                                    <w:top w:val="none" w:sz="0" w:space="0" w:color="auto"/>
                                    <w:left w:val="none" w:sz="0" w:space="0" w:color="auto"/>
                                    <w:bottom w:val="none" w:sz="0" w:space="0" w:color="auto"/>
                                    <w:right w:val="none" w:sz="0" w:space="0" w:color="auto"/>
                                  </w:divBdr>
                                </w:div>
                                <w:div w:id="2021157513">
                                  <w:marLeft w:val="0"/>
                                  <w:marRight w:val="0"/>
                                  <w:marTop w:val="0"/>
                                  <w:marBottom w:val="0"/>
                                  <w:divBdr>
                                    <w:top w:val="none" w:sz="0" w:space="0" w:color="auto"/>
                                    <w:left w:val="none" w:sz="0" w:space="0" w:color="auto"/>
                                    <w:bottom w:val="none" w:sz="0" w:space="0" w:color="auto"/>
                                    <w:right w:val="none" w:sz="0" w:space="0" w:color="auto"/>
                                  </w:divBdr>
                                </w:div>
                                <w:div w:id="940800128">
                                  <w:marLeft w:val="0"/>
                                  <w:marRight w:val="0"/>
                                  <w:marTop w:val="0"/>
                                  <w:marBottom w:val="0"/>
                                  <w:divBdr>
                                    <w:top w:val="none" w:sz="0" w:space="0" w:color="auto"/>
                                    <w:left w:val="none" w:sz="0" w:space="0" w:color="auto"/>
                                    <w:bottom w:val="none" w:sz="0" w:space="0" w:color="auto"/>
                                    <w:right w:val="none" w:sz="0" w:space="0" w:color="auto"/>
                                  </w:divBdr>
                                </w:div>
                                <w:div w:id="2072727833">
                                  <w:marLeft w:val="0"/>
                                  <w:marRight w:val="0"/>
                                  <w:marTop w:val="0"/>
                                  <w:marBottom w:val="0"/>
                                  <w:divBdr>
                                    <w:top w:val="none" w:sz="0" w:space="0" w:color="auto"/>
                                    <w:left w:val="none" w:sz="0" w:space="0" w:color="auto"/>
                                    <w:bottom w:val="none" w:sz="0" w:space="0" w:color="auto"/>
                                    <w:right w:val="none" w:sz="0" w:space="0" w:color="auto"/>
                                  </w:divBdr>
                                </w:div>
                                <w:div w:id="1075005958">
                                  <w:marLeft w:val="0"/>
                                  <w:marRight w:val="0"/>
                                  <w:marTop w:val="0"/>
                                  <w:marBottom w:val="0"/>
                                  <w:divBdr>
                                    <w:top w:val="none" w:sz="0" w:space="0" w:color="auto"/>
                                    <w:left w:val="none" w:sz="0" w:space="0" w:color="auto"/>
                                    <w:bottom w:val="none" w:sz="0" w:space="0" w:color="auto"/>
                                    <w:right w:val="none" w:sz="0" w:space="0" w:color="auto"/>
                                  </w:divBdr>
                                </w:div>
                                <w:div w:id="1499688593">
                                  <w:marLeft w:val="0"/>
                                  <w:marRight w:val="0"/>
                                  <w:marTop w:val="0"/>
                                  <w:marBottom w:val="0"/>
                                  <w:divBdr>
                                    <w:top w:val="none" w:sz="0" w:space="0" w:color="auto"/>
                                    <w:left w:val="none" w:sz="0" w:space="0" w:color="auto"/>
                                    <w:bottom w:val="none" w:sz="0" w:space="0" w:color="auto"/>
                                    <w:right w:val="none" w:sz="0" w:space="0" w:color="auto"/>
                                  </w:divBdr>
                                </w:div>
                                <w:div w:id="1461340243">
                                  <w:marLeft w:val="0"/>
                                  <w:marRight w:val="0"/>
                                  <w:marTop w:val="0"/>
                                  <w:marBottom w:val="0"/>
                                  <w:divBdr>
                                    <w:top w:val="none" w:sz="0" w:space="0" w:color="auto"/>
                                    <w:left w:val="none" w:sz="0" w:space="0" w:color="auto"/>
                                    <w:bottom w:val="none" w:sz="0" w:space="0" w:color="auto"/>
                                    <w:right w:val="none" w:sz="0" w:space="0" w:color="auto"/>
                                  </w:divBdr>
                                </w:div>
                                <w:div w:id="1018581039">
                                  <w:marLeft w:val="0"/>
                                  <w:marRight w:val="0"/>
                                  <w:marTop w:val="0"/>
                                  <w:marBottom w:val="0"/>
                                  <w:divBdr>
                                    <w:top w:val="none" w:sz="0" w:space="0" w:color="auto"/>
                                    <w:left w:val="none" w:sz="0" w:space="0" w:color="auto"/>
                                    <w:bottom w:val="none" w:sz="0" w:space="0" w:color="auto"/>
                                    <w:right w:val="none" w:sz="0" w:space="0" w:color="auto"/>
                                  </w:divBdr>
                                </w:div>
                                <w:div w:id="805008428">
                                  <w:marLeft w:val="0"/>
                                  <w:marRight w:val="0"/>
                                  <w:marTop w:val="0"/>
                                  <w:marBottom w:val="0"/>
                                  <w:divBdr>
                                    <w:top w:val="none" w:sz="0" w:space="0" w:color="auto"/>
                                    <w:left w:val="none" w:sz="0" w:space="0" w:color="auto"/>
                                    <w:bottom w:val="none" w:sz="0" w:space="0" w:color="auto"/>
                                    <w:right w:val="none" w:sz="0" w:space="0" w:color="auto"/>
                                  </w:divBdr>
                                </w:div>
                                <w:div w:id="1708989146">
                                  <w:marLeft w:val="0"/>
                                  <w:marRight w:val="0"/>
                                  <w:marTop w:val="0"/>
                                  <w:marBottom w:val="0"/>
                                  <w:divBdr>
                                    <w:top w:val="none" w:sz="0" w:space="0" w:color="auto"/>
                                    <w:left w:val="none" w:sz="0" w:space="0" w:color="auto"/>
                                    <w:bottom w:val="none" w:sz="0" w:space="0" w:color="auto"/>
                                    <w:right w:val="none" w:sz="0" w:space="0" w:color="auto"/>
                                  </w:divBdr>
                                </w:div>
                                <w:div w:id="896555410">
                                  <w:marLeft w:val="0"/>
                                  <w:marRight w:val="0"/>
                                  <w:marTop w:val="0"/>
                                  <w:marBottom w:val="0"/>
                                  <w:divBdr>
                                    <w:top w:val="none" w:sz="0" w:space="0" w:color="auto"/>
                                    <w:left w:val="none" w:sz="0" w:space="0" w:color="auto"/>
                                    <w:bottom w:val="none" w:sz="0" w:space="0" w:color="auto"/>
                                    <w:right w:val="none" w:sz="0" w:space="0" w:color="auto"/>
                                  </w:divBdr>
                                </w:div>
                                <w:div w:id="1586646773">
                                  <w:marLeft w:val="0"/>
                                  <w:marRight w:val="0"/>
                                  <w:marTop w:val="0"/>
                                  <w:marBottom w:val="0"/>
                                  <w:divBdr>
                                    <w:top w:val="none" w:sz="0" w:space="0" w:color="auto"/>
                                    <w:left w:val="none" w:sz="0" w:space="0" w:color="auto"/>
                                    <w:bottom w:val="none" w:sz="0" w:space="0" w:color="auto"/>
                                    <w:right w:val="none" w:sz="0" w:space="0" w:color="auto"/>
                                  </w:divBdr>
                                </w:div>
                                <w:div w:id="710227421">
                                  <w:marLeft w:val="0"/>
                                  <w:marRight w:val="0"/>
                                  <w:marTop w:val="0"/>
                                  <w:marBottom w:val="0"/>
                                  <w:divBdr>
                                    <w:top w:val="none" w:sz="0" w:space="0" w:color="auto"/>
                                    <w:left w:val="none" w:sz="0" w:space="0" w:color="auto"/>
                                    <w:bottom w:val="none" w:sz="0" w:space="0" w:color="auto"/>
                                    <w:right w:val="none" w:sz="0" w:space="0" w:color="auto"/>
                                  </w:divBdr>
                                </w:div>
                                <w:div w:id="1875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541970">
          <w:marLeft w:val="0"/>
          <w:marRight w:val="0"/>
          <w:marTop w:val="0"/>
          <w:marBottom w:val="0"/>
          <w:divBdr>
            <w:top w:val="none" w:sz="0" w:space="0" w:color="auto"/>
            <w:left w:val="none" w:sz="0" w:space="0" w:color="auto"/>
            <w:bottom w:val="none" w:sz="0" w:space="0" w:color="auto"/>
            <w:right w:val="none" w:sz="0" w:space="0" w:color="auto"/>
          </w:divBdr>
        </w:div>
        <w:div w:id="1929725436">
          <w:marLeft w:val="0"/>
          <w:marRight w:val="0"/>
          <w:marTop w:val="0"/>
          <w:marBottom w:val="0"/>
          <w:divBdr>
            <w:top w:val="none" w:sz="0" w:space="0" w:color="auto"/>
            <w:left w:val="none" w:sz="0" w:space="0" w:color="auto"/>
            <w:bottom w:val="none" w:sz="0" w:space="0" w:color="auto"/>
            <w:right w:val="none" w:sz="0" w:space="0" w:color="auto"/>
          </w:divBdr>
          <w:divsChild>
            <w:div w:id="197861728">
              <w:marLeft w:val="0"/>
              <w:marRight w:val="0"/>
              <w:marTop w:val="0"/>
              <w:marBottom w:val="0"/>
              <w:divBdr>
                <w:top w:val="none" w:sz="0" w:space="0" w:color="auto"/>
                <w:left w:val="none" w:sz="0" w:space="0" w:color="auto"/>
                <w:bottom w:val="none" w:sz="0" w:space="0" w:color="auto"/>
                <w:right w:val="none" w:sz="0" w:space="0" w:color="auto"/>
              </w:divBdr>
              <w:divsChild>
                <w:div w:id="934944180">
                  <w:marLeft w:val="0"/>
                  <w:marRight w:val="0"/>
                  <w:marTop w:val="0"/>
                  <w:marBottom w:val="0"/>
                  <w:divBdr>
                    <w:top w:val="none" w:sz="0" w:space="0" w:color="auto"/>
                    <w:left w:val="none" w:sz="0" w:space="0" w:color="auto"/>
                    <w:bottom w:val="none" w:sz="0" w:space="0" w:color="auto"/>
                    <w:right w:val="none" w:sz="0" w:space="0" w:color="auto"/>
                  </w:divBdr>
                  <w:divsChild>
                    <w:div w:id="962535865">
                      <w:marLeft w:val="0"/>
                      <w:marRight w:val="0"/>
                      <w:marTop w:val="0"/>
                      <w:marBottom w:val="0"/>
                      <w:divBdr>
                        <w:top w:val="none" w:sz="0" w:space="0" w:color="auto"/>
                        <w:left w:val="none" w:sz="0" w:space="0" w:color="auto"/>
                        <w:bottom w:val="none" w:sz="0" w:space="0" w:color="auto"/>
                        <w:right w:val="none" w:sz="0" w:space="0" w:color="auto"/>
                      </w:divBdr>
                      <w:divsChild>
                        <w:div w:id="1201356048">
                          <w:marLeft w:val="0"/>
                          <w:marRight w:val="0"/>
                          <w:marTop w:val="0"/>
                          <w:marBottom w:val="0"/>
                          <w:divBdr>
                            <w:top w:val="none" w:sz="0" w:space="0" w:color="auto"/>
                            <w:left w:val="none" w:sz="0" w:space="0" w:color="auto"/>
                            <w:bottom w:val="none" w:sz="0" w:space="0" w:color="auto"/>
                            <w:right w:val="none" w:sz="0" w:space="0" w:color="auto"/>
                          </w:divBdr>
                          <w:divsChild>
                            <w:div w:id="1337339782">
                              <w:marLeft w:val="0"/>
                              <w:marRight w:val="0"/>
                              <w:marTop w:val="0"/>
                              <w:marBottom w:val="0"/>
                              <w:divBdr>
                                <w:top w:val="none" w:sz="0" w:space="0" w:color="auto"/>
                                <w:left w:val="none" w:sz="0" w:space="0" w:color="auto"/>
                                <w:bottom w:val="none" w:sz="0" w:space="0" w:color="auto"/>
                                <w:right w:val="none" w:sz="0" w:space="0" w:color="auto"/>
                              </w:divBdr>
                              <w:divsChild>
                                <w:div w:id="1180504552">
                                  <w:marLeft w:val="0"/>
                                  <w:marRight w:val="0"/>
                                  <w:marTop w:val="0"/>
                                  <w:marBottom w:val="0"/>
                                  <w:divBdr>
                                    <w:top w:val="none" w:sz="0" w:space="0" w:color="auto"/>
                                    <w:left w:val="none" w:sz="0" w:space="0" w:color="auto"/>
                                    <w:bottom w:val="none" w:sz="0" w:space="0" w:color="auto"/>
                                    <w:right w:val="none" w:sz="0" w:space="0" w:color="auto"/>
                                  </w:divBdr>
                                </w:div>
                                <w:div w:id="290475217">
                                  <w:marLeft w:val="0"/>
                                  <w:marRight w:val="0"/>
                                  <w:marTop w:val="0"/>
                                  <w:marBottom w:val="0"/>
                                  <w:divBdr>
                                    <w:top w:val="none" w:sz="0" w:space="0" w:color="auto"/>
                                    <w:left w:val="none" w:sz="0" w:space="0" w:color="auto"/>
                                    <w:bottom w:val="none" w:sz="0" w:space="0" w:color="auto"/>
                                    <w:right w:val="none" w:sz="0" w:space="0" w:color="auto"/>
                                  </w:divBdr>
                                </w:div>
                                <w:div w:id="470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267566">
      <w:bodyDiv w:val="1"/>
      <w:marLeft w:val="0"/>
      <w:marRight w:val="0"/>
      <w:marTop w:val="0"/>
      <w:marBottom w:val="0"/>
      <w:divBdr>
        <w:top w:val="none" w:sz="0" w:space="0" w:color="auto"/>
        <w:left w:val="none" w:sz="0" w:space="0" w:color="auto"/>
        <w:bottom w:val="none" w:sz="0" w:space="0" w:color="auto"/>
        <w:right w:val="none" w:sz="0" w:space="0" w:color="auto"/>
      </w:divBdr>
    </w:div>
    <w:div w:id="1120690279">
      <w:bodyDiv w:val="1"/>
      <w:marLeft w:val="0"/>
      <w:marRight w:val="0"/>
      <w:marTop w:val="0"/>
      <w:marBottom w:val="0"/>
      <w:divBdr>
        <w:top w:val="none" w:sz="0" w:space="0" w:color="auto"/>
        <w:left w:val="none" w:sz="0" w:space="0" w:color="auto"/>
        <w:bottom w:val="none" w:sz="0" w:space="0" w:color="auto"/>
        <w:right w:val="none" w:sz="0" w:space="0" w:color="auto"/>
      </w:divBdr>
    </w:div>
    <w:div w:id="1885364906">
      <w:bodyDiv w:val="1"/>
      <w:marLeft w:val="0"/>
      <w:marRight w:val="0"/>
      <w:marTop w:val="0"/>
      <w:marBottom w:val="0"/>
      <w:divBdr>
        <w:top w:val="none" w:sz="0" w:space="0" w:color="auto"/>
        <w:left w:val="none" w:sz="0" w:space="0" w:color="auto"/>
        <w:bottom w:val="none" w:sz="0" w:space="0" w:color="auto"/>
        <w:right w:val="none" w:sz="0" w:space="0" w:color="auto"/>
      </w:divBdr>
    </w:div>
    <w:div w:id="20956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20.rs6.net/tn.jsp?f=001WPkNGyYKKOGD6qG8bBfKkiYZpVOnptuHuHuQDHd_jj6eiL0wloqyh-uLCjxqC_WiSeeT42EhTTcmUDubDSQbTbE8l7d9W4jSQ6EXYO2jB0l9NOOUfgyIEi73hJyWHRhuv9eCXLbzO2g=&amp;c=1YPIiE1Q-cKIEG81T_utkQiZlnh0Iytmv8MvnVGnm_VE6zhl8ZQCNg==&amp;ch=FsTpkPFaqPO18VXHwYmnGbut9Qvx3T8fsDY4yLtRtcyqMIS9nC_I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 Intel</dc:creator>
  <cp:keywords/>
  <dc:description/>
  <cp:lastModifiedBy>Access Intel</cp:lastModifiedBy>
  <cp:revision>4</cp:revision>
  <dcterms:created xsi:type="dcterms:W3CDTF">2022-02-16T15:18:00Z</dcterms:created>
  <dcterms:modified xsi:type="dcterms:W3CDTF">2022-02-16T20:35:00Z</dcterms:modified>
</cp:coreProperties>
</file>